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ABAD" w14:textId="77777777" w:rsid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Allegato c)</w:t>
      </w:r>
    </w:p>
    <w:p w14:paraId="12B5EF21" w14:textId="77777777" w:rsidR="00ED7913" w:rsidRPr="00AE420B" w:rsidRDefault="00ED7913" w:rsidP="00ED7913">
      <w:pPr>
        <w:jc w:val="right"/>
        <w:rPr>
          <w:rFonts w:ascii="Arial" w:eastAsia="Times New Roman" w:hAnsi="Arial" w:cs="Arial"/>
          <w:sz w:val="25"/>
          <w:szCs w:val="25"/>
          <w:lang w:eastAsia="it-IT"/>
        </w:rPr>
      </w:pPr>
      <w:r>
        <w:rPr>
          <w:rFonts w:ascii="Times-Bold" w:hAnsi="Times-Bold" w:cs="Times-Bold"/>
          <w:b/>
          <w:bCs/>
          <w:highlight w:val="cyan"/>
        </w:rPr>
        <w:t>Modello 5</w:t>
      </w:r>
      <w:r w:rsidRPr="000B5282">
        <w:rPr>
          <w:rFonts w:ascii="Times-Bold" w:hAnsi="Times-Bold" w:cs="Times-Bold"/>
          <w:b/>
          <w:bCs/>
          <w:highlight w:val="cyan"/>
        </w:rPr>
        <w:t xml:space="preserve"> Convenzione</w:t>
      </w:r>
    </w:p>
    <w:p w14:paraId="68A39250" w14:textId="77777777" w:rsidR="00BE7571" w:rsidRDefault="00BE7571" w:rsidP="00AE420B">
      <w:pPr>
        <w:jc w:val="center"/>
        <w:rPr>
          <w:rFonts w:ascii="Arial" w:eastAsia="Times New Roman" w:hAnsi="Arial" w:cs="Arial"/>
          <w:sz w:val="25"/>
          <w:szCs w:val="25"/>
          <w:lang w:eastAsia="it-IT"/>
        </w:rPr>
      </w:pPr>
    </w:p>
    <w:p w14:paraId="6630F248" w14:textId="77777777" w:rsidR="00BE7571" w:rsidRDefault="00BE7571" w:rsidP="00AE420B">
      <w:pPr>
        <w:jc w:val="center"/>
        <w:rPr>
          <w:rFonts w:ascii="Arial" w:eastAsia="Times New Roman" w:hAnsi="Arial" w:cs="Arial"/>
          <w:sz w:val="25"/>
          <w:szCs w:val="25"/>
          <w:lang w:eastAsia="it-IT"/>
        </w:rPr>
      </w:pPr>
      <w:r>
        <w:rPr>
          <w:noProof/>
          <w:lang w:eastAsia="it-IT"/>
        </w:rPr>
        <w:drawing>
          <wp:inline distT="0" distB="0" distL="0" distR="0" wp14:anchorId="3632494A" wp14:editId="42327054">
            <wp:extent cx="4857750" cy="742950"/>
            <wp:effectExtent l="0" t="0" r="0" b="0"/>
            <wp:docPr id="1" name="Immagine 1" descr="Schermata 2016-10-30 a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16-10-30 all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0" cy="742950"/>
                    </a:xfrm>
                    <a:prstGeom prst="rect">
                      <a:avLst/>
                    </a:prstGeom>
                    <a:noFill/>
                    <a:ln>
                      <a:noFill/>
                    </a:ln>
                  </pic:spPr>
                </pic:pic>
              </a:graphicData>
            </a:graphic>
          </wp:inline>
        </w:drawing>
      </w:r>
    </w:p>
    <w:p w14:paraId="7ECBB195" w14:textId="77777777" w:rsidR="00BE7571" w:rsidRPr="00ED7913" w:rsidRDefault="00BE7571" w:rsidP="00AE420B">
      <w:pPr>
        <w:jc w:val="center"/>
        <w:rPr>
          <w:rFonts w:ascii="Arial" w:eastAsia="Times New Roman" w:hAnsi="Arial" w:cs="Arial"/>
          <w:sz w:val="16"/>
          <w:szCs w:val="16"/>
          <w:lang w:eastAsia="it-IT"/>
        </w:rPr>
      </w:pPr>
    </w:p>
    <w:p w14:paraId="6768A3E0" w14:textId="77777777" w:rsidR="00AE420B" w:rsidRPr="00AE420B" w:rsidRDefault="00AE420B" w:rsidP="00AE420B">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CONVENZIONE TRA ISTITUZIONE SCOLASTICA E SOGGETTO OSPITANTE</w:t>
      </w:r>
    </w:p>
    <w:p w14:paraId="3463C73B" w14:textId="77777777" w:rsidR="00AE420B" w:rsidRPr="00ED7913" w:rsidRDefault="00AE420B" w:rsidP="00AE420B">
      <w:pPr>
        <w:jc w:val="both"/>
        <w:rPr>
          <w:rFonts w:ascii="Arial" w:eastAsia="Times New Roman" w:hAnsi="Arial" w:cs="Arial"/>
          <w:sz w:val="16"/>
          <w:szCs w:val="16"/>
          <w:lang w:eastAsia="it-IT"/>
        </w:rPr>
      </w:pPr>
    </w:p>
    <w:p w14:paraId="72DEE9C3" w14:textId="77777777" w:rsidR="00AE420B" w:rsidRDefault="00AE420B" w:rsidP="00AE420B">
      <w:pPr>
        <w:jc w:val="center"/>
        <w:rPr>
          <w:rFonts w:ascii="Arial" w:eastAsia="Times New Roman" w:hAnsi="Arial" w:cs="Arial"/>
          <w:sz w:val="25"/>
          <w:szCs w:val="25"/>
          <w:lang w:eastAsia="it-IT"/>
        </w:rPr>
      </w:pPr>
      <w:r>
        <w:rPr>
          <w:rFonts w:ascii="Arial" w:eastAsia="Times New Roman" w:hAnsi="Arial" w:cs="Arial"/>
          <w:sz w:val="25"/>
          <w:szCs w:val="25"/>
          <w:lang w:eastAsia="it-IT"/>
        </w:rPr>
        <w:t>T</w:t>
      </w:r>
      <w:r w:rsidRPr="00AE420B">
        <w:rPr>
          <w:rFonts w:ascii="Arial" w:eastAsia="Times New Roman" w:hAnsi="Arial" w:cs="Arial"/>
          <w:sz w:val="25"/>
          <w:szCs w:val="25"/>
          <w:lang w:eastAsia="it-IT"/>
        </w:rPr>
        <w:t>RA</w:t>
      </w:r>
    </w:p>
    <w:p w14:paraId="6CBADB0B" w14:textId="77777777" w:rsidR="00AE420B" w:rsidRPr="00AE420B" w:rsidRDefault="00AE420B" w:rsidP="00AE420B">
      <w:pPr>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Il Liceo Scientifico Statale “L. Siciliani” </w:t>
      </w:r>
      <w:r w:rsidRPr="00AE420B">
        <w:rPr>
          <w:rFonts w:ascii="Arial" w:eastAsia="Times New Roman" w:hAnsi="Arial" w:cs="Arial"/>
          <w:sz w:val="25"/>
          <w:szCs w:val="25"/>
          <w:lang w:eastAsia="it-IT"/>
        </w:rPr>
        <w:t xml:space="preserve">con sede in </w:t>
      </w:r>
      <w:r>
        <w:rPr>
          <w:rFonts w:ascii="Arial" w:eastAsia="Times New Roman" w:hAnsi="Arial" w:cs="Arial"/>
          <w:sz w:val="25"/>
          <w:szCs w:val="25"/>
          <w:lang w:eastAsia="it-IT"/>
        </w:rPr>
        <w:t>Catanzaro</w:t>
      </w:r>
      <w:r w:rsidRPr="00AE420B">
        <w:rPr>
          <w:rFonts w:ascii="Arial" w:eastAsia="Times New Roman" w:hAnsi="Arial" w:cs="Arial"/>
          <w:sz w:val="25"/>
          <w:szCs w:val="25"/>
          <w:lang w:eastAsia="it-IT"/>
        </w:rPr>
        <w:t xml:space="preserve"> via</w:t>
      </w:r>
      <w:r>
        <w:rPr>
          <w:rFonts w:ascii="Arial" w:eastAsia="Times New Roman" w:hAnsi="Arial" w:cs="Arial"/>
          <w:sz w:val="25"/>
          <w:szCs w:val="25"/>
          <w:lang w:eastAsia="it-IT"/>
        </w:rPr>
        <w:t xml:space="preserve"> A. Turco n. 7</w:t>
      </w:r>
      <w:r w:rsidRPr="00AE420B">
        <w:rPr>
          <w:rFonts w:ascii="Arial" w:eastAsia="Times New Roman" w:hAnsi="Arial" w:cs="Arial"/>
          <w:sz w:val="25"/>
          <w:szCs w:val="25"/>
          <w:lang w:eastAsia="it-IT"/>
        </w:rPr>
        <w:t>,</w:t>
      </w:r>
      <w:r>
        <w:rPr>
          <w:rFonts w:ascii="Arial" w:eastAsia="Times New Roman" w:hAnsi="Arial" w:cs="Arial"/>
          <w:sz w:val="25"/>
          <w:szCs w:val="25"/>
          <w:lang w:eastAsia="it-IT"/>
        </w:rPr>
        <w:t xml:space="preserve"> cod. fisc.</w:t>
      </w:r>
      <w:r w:rsidRPr="00AE420B">
        <w:rPr>
          <w:rFonts w:ascii="Arial" w:eastAsia="Times New Roman" w:hAnsi="Arial" w:cs="Arial"/>
          <w:sz w:val="25"/>
          <w:szCs w:val="25"/>
          <w:lang w:eastAsia="it-IT"/>
        </w:rPr>
        <w:t xml:space="preserve"> </w:t>
      </w:r>
    </w:p>
    <w:p w14:paraId="577222EA" w14:textId="77777777" w:rsidR="00AE420B" w:rsidRDefault="00AE420B" w:rsidP="00AE420B">
      <w:pPr>
        <w:jc w:val="both"/>
        <w:rPr>
          <w:rFonts w:ascii="Arial" w:eastAsia="Times New Roman" w:hAnsi="Arial" w:cs="Arial"/>
          <w:sz w:val="25"/>
          <w:szCs w:val="25"/>
          <w:lang w:eastAsia="it-IT"/>
        </w:rPr>
      </w:pPr>
      <w:r>
        <w:rPr>
          <w:rFonts w:ascii="Arial" w:eastAsia="Times New Roman" w:hAnsi="Arial" w:cs="Arial"/>
          <w:sz w:val="25"/>
          <w:szCs w:val="25"/>
          <w:lang w:eastAsia="it-IT"/>
        </w:rPr>
        <w:t>80003360791</w:t>
      </w:r>
      <w:r w:rsidRPr="00AE420B">
        <w:rPr>
          <w:rFonts w:ascii="Arial" w:eastAsia="Times New Roman" w:hAnsi="Arial" w:cs="Arial"/>
          <w:sz w:val="25"/>
          <w:szCs w:val="25"/>
          <w:lang w:eastAsia="it-IT"/>
        </w:rPr>
        <w:t xml:space="preserve"> d’ora in poi denominato “istituzione scolastica”, rappresentato dal </w:t>
      </w:r>
      <w:r>
        <w:rPr>
          <w:rFonts w:ascii="Arial" w:eastAsia="Times New Roman" w:hAnsi="Arial" w:cs="Arial"/>
          <w:sz w:val="25"/>
          <w:szCs w:val="25"/>
          <w:lang w:eastAsia="it-IT"/>
        </w:rPr>
        <w:t xml:space="preserve">Dirigente scolastico prof.ssa Francesca Bianco, </w:t>
      </w:r>
      <w:r w:rsidRPr="00AE420B">
        <w:rPr>
          <w:rFonts w:ascii="Arial" w:eastAsia="Times New Roman" w:hAnsi="Arial" w:cs="Arial"/>
          <w:sz w:val="25"/>
          <w:szCs w:val="25"/>
          <w:lang w:eastAsia="it-IT"/>
        </w:rPr>
        <w:t>nat</w:t>
      </w:r>
      <w:r>
        <w:rPr>
          <w:rFonts w:ascii="Arial" w:eastAsia="Times New Roman" w:hAnsi="Arial" w:cs="Arial"/>
          <w:sz w:val="25"/>
          <w:szCs w:val="25"/>
          <w:lang w:eastAsia="it-IT"/>
        </w:rPr>
        <w:t>a</w:t>
      </w:r>
      <w:r w:rsidRPr="00AE420B">
        <w:rPr>
          <w:rFonts w:ascii="Arial" w:eastAsia="Times New Roman" w:hAnsi="Arial" w:cs="Arial"/>
          <w:sz w:val="25"/>
          <w:szCs w:val="25"/>
          <w:lang w:eastAsia="it-IT"/>
        </w:rPr>
        <w:t xml:space="preserve"> a </w:t>
      </w:r>
      <w:r>
        <w:rPr>
          <w:rFonts w:ascii="Arial" w:eastAsia="Times New Roman" w:hAnsi="Arial" w:cs="Arial"/>
          <w:sz w:val="25"/>
          <w:szCs w:val="25"/>
          <w:lang w:eastAsia="it-IT"/>
        </w:rPr>
        <w:t>Catanzaro</w:t>
      </w:r>
      <w:r w:rsidRPr="00AE420B">
        <w:rPr>
          <w:rFonts w:ascii="Arial" w:eastAsia="Times New Roman" w:hAnsi="Arial" w:cs="Arial"/>
          <w:sz w:val="25"/>
          <w:szCs w:val="25"/>
          <w:lang w:eastAsia="it-IT"/>
        </w:rPr>
        <w:t xml:space="preserve"> il </w:t>
      </w:r>
      <w:r>
        <w:rPr>
          <w:rFonts w:ascii="Arial" w:eastAsia="Times New Roman" w:hAnsi="Arial" w:cs="Arial"/>
          <w:sz w:val="25"/>
          <w:szCs w:val="25"/>
          <w:lang w:eastAsia="it-IT"/>
        </w:rPr>
        <w:t xml:space="preserve">13/03/1958 </w:t>
      </w:r>
      <w:r w:rsidRPr="00AE420B">
        <w:rPr>
          <w:rFonts w:ascii="Arial" w:eastAsia="Times New Roman" w:hAnsi="Arial" w:cs="Arial"/>
          <w:sz w:val="25"/>
          <w:szCs w:val="25"/>
          <w:lang w:eastAsia="it-IT"/>
        </w:rPr>
        <w:t>cod</w:t>
      </w:r>
      <w:r>
        <w:rPr>
          <w:rFonts w:ascii="Arial" w:eastAsia="Times New Roman" w:hAnsi="Arial" w:cs="Arial"/>
          <w:sz w:val="25"/>
          <w:szCs w:val="25"/>
          <w:lang w:eastAsia="it-IT"/>
        </w:rPr>
        <w:t>.</w:t>
      </w:r>
      <w:r w:rsidRPr="00AE420B">
        <w:rPr>
          <w:rFonts w:ascii="Arial" w:eastAsia="Times New Roman" w:hAnsi="Arial" w:cs="Arial"/>
          <w:sz w:val="25"/>
          <w:szCs w:val="25"/>
          <w:lang w:eastAsia="it-IT"/>
        </w:rPr>
        <w:t xml:space="preserve"> fis</w:t>
      </w:r>
      <w:r>
        <w:rPr>
          <w:rFonts w:ascii="Arial" w:eastAsia="Times New Roman" w:hAnsi="Arial" w:cs="Arial"/>
          <w:sz w:val="25"/>
          <w:szCs w:val="25"/>
          <w:lang w:eastAsia="it-IT"/>
        </w:rPr>
        <w:t>.BNCFNC58C53C352Y</w:t>
      </w:r>
    </w:p>
    <w:p w14:paraId="50B256D4" w14:textId="77777777" w:rsidR="00AE420B" w:rsidRPr="00AE420B" w:rsidRDefault="00AE420B" w:rsidP="00AE420B">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E</w:t>
      </w:r>
    </w:p>
    <w:p w14:paraId="64B9EB7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xml:space="preserve">...........................(Soggetto ospitante) - con sede legale in ........................... (........), via ..........................., </w:t>
      </w:r>
    </w:p>
    <w:p w14:paraId="4B8B1603"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codice fiscale/Partita IVA ................... d’ora in poi denominato “soggetto ospitante”, rappresenta</w:t>
      </w:r>
    </w:p>
    <w:p w14:paraId="31D84C8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w:t>
      </w:r>
    </w:p>
    <w:p w14:paraId="51FBBB6B"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to dal Sig. ............................ nato a ......................... (.....) il ....../....../......, codice fiscale ...........................</w:t>
      </w:r>
    </w:p>
    <w:p w14:paraId="4151C772" w14:textId="77777777" w:rsidR="00AE420B" w:rsidRPr="00ED7913" w:rsidRDefault="00AE420B" w:rsidP="00AE420B">
      <w:pPr>
        <w:jc w:val="both"/>
        <w:rPr>
          <w:rFonts w:ascii="Arial" w:eastAsia="Times New Roman" w:hAnsi="Arial" w:cs="Arial"/>
          <w:sz w:val="16"/>
          <w:szCs w:val="16"/>
          <w:lang w:eastAsia="it-IT"/>
        </w:rPr>
      </w:pPr>
    </w:p>
    <w:p w14:paraId="795D3681" w14:textId="77777777" w:rsid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Premesso che</w:t>
      </w:r>
    </w:p>
    <w:p w14:paraId="5008698A" w14:textId="4DA508A6" w:rsidR="003B0B29" w:rsidRPr="00E53232" w:rsidRDefault="003B0B29" w:rsidP="00AE420B">
      <w:pPr>
        <w:jc w:val="both"/>
        <w:rPr>
          <w:rFonts w:ascii="Arial" w:eastAsia="Times New Roman" w:hAnsi="Arial" w:cs="Arial"/>
          <w:sz w:val="24"/>
          <w:szCs w:val="24"/>
          <w:lang w:eastAsia="it-IT"/>
        </w:rPr>
      </w:pPr>
      <w:r w:rsidRPr="00E53232">
        <w:rPr>
          <w:rFonts w:ascii="Arial" w:hAnsi="Arial" w:cs="Arial"/>
          <w:color w:val="000000"/>
          <w:sz w:val="24"/>
          <w:szCs w:val="24"/>
        </w:rPr>
        <w:t xml:space="preserve">- </w:t>
      </w:r>
      <w:r w:rsidRPr="00E53232">
        <w:rPr>
          <w:rFonts w:ascii="Arial" w:hAnsi="Arial" w:cs="Arial"/>
          <w:color w:val="000000"/>
          <w:sz w:val="24"/>
          <w:szCs w:val="24"/>
        </w:rPr>
        <w:t>la legge 30 dicembre 2018, n. 145, recante “</w:t>
      </w:r>
      <w:r w:rsidRPr="00E53232">
        <w:rPr>
          <w:rFonts w:ascii="Arial" w:hAnsi="Arial" w:cs="Arial"/>
          <w:i/>
          <w:iCs/>
          <w:color w:val="000000"/>
          <w:sz w:val="24"/>
          <w:szCs w:val="24"/>
        </w:rPr>
        <w:t>Bilancio di pr</w:t>
      </w:r>
      <w:r w:rsidRPr="00E53232">
        <w:rPr>
          <w:rFonts w:ascii="Arial" w:hAnsi="Arial" w:cs="Arial"/>
          <w:i/>
          <w:iCs/>
          <w:color w:val="000000"/>
          <w:sz w:val="24"/>
          <w:szCs w:val="24"/>
        </w:rPr>
        <w:t xml:space="preserve">evisione dello Stato per l’anno </w:t>
      </w:r>
      <w:r w:rsidRPr="00E53232">
        <w:rPr>
          <w:rFonts w:ascii="Arial" w:hAnsi="Arial" w:cs="Arial"/>
          <w:i/>
          <w:iCs/>
          <w:color w:val="000000"/>
          <w:sz w:val="24"/>
          <w:szCs w:val="24"/>
        </w:rPr>
        <w:t>finanziario 2019 e bilancio pluriennale per il triennio 2019-2021</w:t>
      </w:r>
      <w:r w:rsidRPr="00E53232">
        <w:rPr>
          <w:rFonts w:ascii="Arial" w:hAnsi="Arial" w:cs="Arial"/>
          <w:color w:val="000000"/>
          <w:sz w:val="24"/>
          <w:szCs w:val="24"/>
        </w:rPr>
        <w:t>” (legge di Bilancio 2019) ha disposto la ridenominazione dei percorsi di alternanza scuola lavoro di cui al decreto le gislativo 15 aprile 2005, n. 77, in “</w:t>
      </w:r>
      <w:r w:rsidRPr="00E53232">
        <w:rPr>
          <w:rFonts w:ascii="Arial" w:hAnsi="Arial" w:cs="Arial"/>
          <w:i/>
          <w:iCs/>
          <w:color w:val="000000"/>
          <w:sz w:val="24"/>
          <w:szCs w:val="24"/>
        </w:rPr>
        <w:t>percorsi per le competenze trasversali e per</w:t>
      </w:r>
      <w:r w:rsidRPr="00E53232">
        <w:rPr>
          <w:rFonts w:ascii="Arial" w:hAnsi="Arial" w:cs="Arial"/>
          <w:color w:val="000000"/>
          <w:sz w:val="24"/>
          <w:szCs w:val="24"/>
        </w:rPr>
        <w:t xml:space="preserve"> </w:t>
      </w:r>
      <w:r w:rsidRPr="00E53232">
        <w:rPr>
          <w:rFonts w:ascii="Arial" w:hAnsi="Arial" w:cs="Arial"/>
          <w:i/>
          <w:iCs/>
          <w:color w:val="000000"/>
          <w:sz w:val="24"/>
          <w:szCs w:val="24"/>
        </w:rPr>
        <w:t>l’orientamento</w:t>
      </w:r>
      <w:r w:rsidRPr="00E53232">
        <w:rPr>
          <w:rFonts w:ascii="Arial" w:hAnsi="Arial" w:cs="Arial"/>
          <w:color w:val="000000"/>
          <w:sz w:val="24"/>
          <w:szCs w:val="24"/>
        </w:rPr>
        <w:t>”</w:t>
      </w:r>
    </w:p>
    <w:p w14:paraId="47F58560" w14:textId="7C8F7B4A" w:rsidR="003B0B29" w:rsidRPr="00E53232" w:rsidRDefault="00AE420B" w:rsidP="003B0B29">
      <w:pPr>
        <w:jc w:val="both"/>
        <w:rPr>
          <w:rFonts w:ascii="Arial" w:hAnsi="Arial" w:cs="Arial"/>
          <w:color w:val="000000"/>
          <w:sz w:val="24"/>
          <w:szCs w:val="24"/>
        </w:rPr>
      </w:pPr>
      <w:r w:rsidRPr="00E53232">
        <w:rPr>
          <w:rFonts w:ascii="Arial" w:eastAsia="Times New Roman" w:hAnsi="Arial" w:cs="Arial"/>
          <w:sz w:val="24"/>
          <w:szCs w:val="24"/>
          <w:lang w:eastAsia="it-IT"/>
        </w:rPr>
        <w:t>-</w:t>
      </w:r>
      <w:r w:rsidR="003B0B29" w:rsidRPr="00E53232">
        <w:rPr>
          <w:rFonts w:ascii="Arial" w:eastAsia="Times New Roman" w:hAnsi="Arial" w:cs="Arial"/>
          <w:sz w:val="24"/>
          <w:szCs w:val="24"/>
          <w:lang w:eastAsia="it-IT"/>
        </w:rPr>
        <w:t xml:space="preserve"> </w:t>
      </w:r>
      <w:r w:rsidR="003B0B29" w:rsidRPr="00E53232">
        <w:rPr>
          <w:rFonts w:ascii="Arial" w:hAnsi="Arial" w:cs="Arial"/>
          <w:color w:val="000000"/>
          <w:sz w:val="24"/>
          <w:szCs w:val="24"/>
        </w:rPr>
        <w:t xml:space="preserve">ai sensi dell’art. 1 del D. Lgs. 77/05, tali percorsi costituiscono una modalità di realizzazione dei corsi nel secondo ciclo del sistema d’istruzione e formazione, per assicurare ai giovani l’acquisizione di competenze spendibili nel mercato del lavoro; </w:t>
      </w:r>
    </w:p>
    <w:p w14:paraId="4B806C4F" w14:textId="310A8B51" w:rsidR="003B0B29" w:rsidRPr="00E53232" w:rsidRDefault="003B0B29" w:rsidP="003B0B29">
      <w:pPr>
        <w:jc w:val="both"/>
        <w:rPr>
          <w:rFonts w:ascii="Arial" w:hAnsi="Arial" w:cs="Arial"/>
          <w:color w:val="000000"/>
          <w:sz w:val="24"/>
          <w:szCs w:val="24"/>
        </w:rPr>
      </w:pPr>
      <w:r w:rsidRPr="00E53232">
        <w:rPr>
          <w:rFonts w:ascii="Arial" w:hAnsi="Arial" w:cs="Arial"/>
          <w:color w:val="000000"/>
          <w:sz w:val="24"/>
          <w:szCs w:val="24"/>
        </w:rPr>
        <w:t>- ai sensi della legge 13 luglio 2015 n.107, art.1, commi 33-43, i percorsi in esame sono organicamente inseriti nel Piano Triennale dell’Offerta Formativa dell’istituzione scolastica come parte integrante dei percorsi di istruzione;</w:t>
      </w:r>
    </w:p>
    <w:p w14:paraId="41FCB1E0" w14:textId="0263F1C4" w:rsidR="003B0B29" w:rsidRPr="00E53232" w:rsidRDefault="003B0B29" w:rsidP="003B0B29">
      <w:pPr>
        <w:jc w:val="both"/>
        <w:rPr>
          <w:rFonts w:ascii="Arial" w:hAnsi="Arial" w:cs="Arial"/>
          <w:color w:val="000000"/>
          <w:sz w:val="24"/>
          <w:szCs w:val="24"/>
        </w:rPr>
      </w:pPr>
      <w:r w:rsidRPr="00E53232">
        <w:rPr>
          <w:rFonts w:ascii="Arial" w:hAnsi="Arial" w:cs="Arial"/>
          <w:color w:val="000000"/>
          <w:sz w:val="24"/>
          <w:szCs w:val="24"/>
        </w:rPr>
        <w:t>- durante i percorsi gli studenti sono soggetti all’applicazione delle disposizioni del d.lgs. 9 aprile 2008, n. 81 e successive modifiche e integrazioni;</w:t>
      </w:r>
    </w:p>
    <w:p w14:paraId="752D7CBA" w14:textId="2779B00F" w:rsidR="00AE420B" w:rsidRPr="00E53232" w:rsidRDefault="00AE420B" w:rsidP="00AE420B">
      <w:pPr>
        <w:jc w:val="both"/>
        <w:rPr>
          <w:rFonts w:ascii="Arial" w:eastAsia="Times New Roman" w:hAnsi="Arial" w:cs="Arial"/>
          <w:sz w:val="24"/>
          <w:szCs w:val="24"/>
          <w:lang w:eastAsia="it-IT"/>
        </w:rPr>
      </w:pPr>
    </w:p>
    <w:p w14:paraId="6D16F450" w14:textId="77777777" w:rsidR="00AE420B" w:rsidRPr="00E53232" w:rsidRDefault="00AE420B" w:rsidP="00AE420B">
      <w:pPr>
        <w:jc w:val="both"/>
        <w:rPr>
          <w:rFonts w:ascii="Arial" w:eastAsia="Times New Roman" w:hAnsi="Arial" w:cs="Arial"/>
          <w:sz w:val="24"/>
          <w:szCs w:val="24"/>
          <w:lang w:eastAsia="it-IT"/>
        </w:rPr>
      </w:pPr>
    </w:p>
    <w:p w14:paraId="24A78DEF" w14:textId="77777777" w:rsidR="00AE420B" w:rsidRPr="00E53232" w:rsidRDefault="00AE420B" w:rsidP="00AE420B">
      <w:pPr>
        <w:jc w:val="both"/>
        <w:rPr>
          <w:rFonts w:ascii="Arial" w:eastAsia="Times New Roman" w:hAnsi="Arial" w:cs="Arial"/>
          <w:sz w:val="24"/>
          <w:szCs w:val="24"/>
          <w:lang w:eastAsia="it-IT"/>
        </w:rPr>
      </w:pPr>
      <w:r w:rsidRPr="00E53232">
        <w:rPr>
          <w:rFonts w:ascii="Arial" w:eastAsia="Times New Roman" w:hAnsi="Arial" w:cs="Arial"/>
          <w:sz w:val="24"/>
          <w:szCs w:val="24"/>
          <w:lang w:eastAsia="it-IT"/>
        </w:rPr>
        <w:t>Si conviene quanto segue:</w:t>
      </w:r>
    </w:p>
    <w:p w14:paraId="4AFCE0D1" w14:textId="77777777" w:rsidR="00C76AD8" w:rsidRPr="00E53232" w:rsidRDefault="00AE420B" w:rsidP="00C76AD8">
      <w:pPr>
        <w:jc w:val="center"/>
        <w:rPr>
          <w:rFonts w:ascii="Arial" w:eastAsia="Times New Roman" w:hAnsi="Arial" w:cs="Arial"/>
          <w:sz w:val="24"/>
          <w:szCs w:val="24"/>
          <w:lang w:eastAsia="it-IT"/>
        </w:rPr>
      </w:pPr>
      <w:r w:rsidRPr="00E53232">
        <w:rPr>
          <w:rFonts w:ascii="Arial" w:eastAsia="Times New Roman" w:hAnsi="Arial" w:cs="Arial"/>
          <w:sz w:val="24"/>
          <w:szCs w:val="24"/>
          <w:lang w:eastAsia="it-IT"/>
        </w:rPr>
        <w:t>Art. 1.</w:t>
      </w:r>
    </w:p>
    <w:p w14:paraId="62498758" w14:textId="0E64C213" w:rsidR="00AE420B" w:rsidRPr="00E53232" w:rsidRDefault="00AE420B" w:rsidP="00AE420B">
      <w:pPr>
        <w:jc w:val="both"/>
        <w:rPr>
          <w:rFonts w:ascii="Arial" w:eastAsia="Times New Roman" w:hAnsi="Arial" w:cs="Arial"/>
          <w:sz w:val="24"/>
          <w:szCs w:val="24"/>
          <w:lang w:eastAsia="it-IT"/>
        </w:rPr>
      </w:pPr>
      <w:r w:rsidRPr="00E53232">
        <w:rPr>
          <w:rFonts w:ascii="Arial" w:eastAsia="Times New Roman" w:hAnsi="Arial" w:cs="Arial"/>
          <w:sz w:val="24"/>
          <w:szCs w:val="24"/>
          <w:lang w:eastAsia="it-IT"/>
        </w:rPr>
        <w:t>La [denominazione struttura ospitante], qui di seguito indicata/o anche come il “soggetto ospitante”, si impegna ad accogliere a titolo gratuito presso le sue strutture n°</w:t>
      </w:r>
      <w:r w:rsidR="00C76AD8" w:rsidRPr="00E53232">
        <w:rPr>
          <w:rFonts w:ascii="Arial" w:eastAsia="Times New Roman" w:hAnsi="Arial" w:cs="Arial"/>
          <w:sz w:val="24"/>
          <w:szCs w:val="24"/>
          <w:lang w:eastAsia="it-IT"/>
        </w:rPr>
        <w:t xml:space="preserve"> </w:t>
      </w:r>
      <w:r w:rsidR="00C76AD8" w:rsidRPr="00E53232">
        <w:rPr>
          <w:rFonts w:ascii="Arial" w:eastAsia="Times New Roman" w:hAnsi="Arial" w:cs="Arial"/>
          <w:sz w:val="24"/>
          <w:szCs w:val="24"/>
          <w:highlight w:val="yellow"/>
          <w:lang w:eastAsia="it-IT"/>
        </w:rPr>
        <w:t xml:space="preserve">      </w:t>
      </w:r>
      <w:r w:rsidRPr="00E53232">
        <w:rPr>
          <w:rFonts w:ascii="Arial" w:eastAsia="Times New Roman" w:hAnsi="Arial" w:cs="Arial"/>
          <w:sz w:val="24"/>
          <w:szCs w:val="24"/>
          <w:highlight w:val="yellow"/>
          <w:lang w:eastAsia="it-IT"/>
        </w:rPr>
        <w:t>.</w:t>
      </w:r>
      <w:r w:rsidRPr="00E53232">
        <w:rPr>
          <w:rFonts w:ascii="Arial" w:eastAsia="Times New Roman" w:hAnsi="Arial" w:cs="Arial"/>
          <w:sz w:val="24"/>
          <w:szCs w:val="24"/>
          <w:lang w:eastAsia="it-IT"/>
        </w:rPr>
        <w:t>.</w:t>
      </w:r>
      <w:r w:rsidR="00C76AD8" w:rsidRPr="00E53232">
        <w:rPr>
          <w:rFonts w:ascii="Arial" w:eastAsia="Times New Roman" w:hAnsi="Arial" w:cs="Arial"/>
          <w:sz w:val="24"/>
          <w:szCs w:val="24"/>
          <w:lang w:eastAsia="it-IT"/>
        </w:rPr>
        <w:t xml:space="preserve">   </w:t>
      </w:r>
      <w:r w:rsidRPr="00E53232">
        <w:rPr>
          <w:rFonts w:ascii="Arial" w:eastAsia="Times New Roman" w:hAnsi="Arial" w:cs="Arial"/>
          <w:sz w:val="24"/>
          <w:szCs w:val="24"/>
          <w:lang w:eastAsia="it-IT"/>
        </w:rPr>
        <w:t xml:space="preserve"> </w:t>
      </w:r>
      <w:r w:rsidR="00C76AD8" w:rsidRPr="00E53232">
        <w:rPr>
          <w:rFonts w:ascii="Arial" w:eastAsia="Times New Roman" w:hAnsi="Arial" w:cs="Arial"/>
          <w:sz w:val="24"/>
          <w:szCs w:val="24"/>
          <w:lang w:eastAsia="it-IT"/>
        </w:rPr>
        <w:t xml:space="preserve">  alunni</w:t>
      </w:r>
      <w:r w:rsidR="008F5B9B" w:rsidRPr="00E53232">
        <w:rPr>
          <w:rFonts w:ascii="Arial" w:eastAsia="Times New Roman" w:hAnsi="Arial" w:cs="Arial"/>
          <w:sz w:val="24"/>
          <w:szCs w:val="24"/>
          <w:lang w:eastAsia="it-IT"/>
        </w:rPr>
        <w:t xml:space="preserve"> nei percorsi per le competenze trasversali e per l’orientamento (di seguito indicati PCTO)</w:t>
      </w:r>
      <w:r w:rsidRPr="00E53232">
        <w:rPr>
          <w:rFonts w:ascii="Arial" w:eastAsia="Times New Roman" w:hAnsi="Arial" w:cs="Arial"/>
          <w:sz w:val="24"/>
          <w:szCs w:val="24"/>
          <w:lang w:eastAsia="it-IT"/>
        </w:rPr>
        <w:t xml:space="preserve"> </w:t>
      </w:r>
      <w:r w:rsidR="00C76AD8" w:rsidRPr="00E53232">
        <w:rPr>
          <w:rFonts w:ascii="Arial" w:eastAsia="Times New Roman" w:hAnsi="Arial" w:cs="Arial"/>
          <w:sz w:val="24"/>
          <w:szCs w:val="24"/>
          <w:lang w:eastAsia="it-IT"/>
        </w:rPr>
        <w:t>su proposta del</w:t>
      </w:r>
      <w:r w:rsidRPr="00E53232">
        <w:rPr>
          <w:rFonts w:ascii="Arial" w:eastAsia="Times New Roman" w:hAnsi="Arial" w:cs="Arial"/>
          <w:sz w:val="24"/>
          <w:szCs w:val="24"/>
          <w:lang w:eastAsia="it-IT"/>
        </w:rPr>
        <w:t xml:space="preserve"> </w:t>
      </w:r>
      <w:r w:rsidR="00C76AD8" w:rsidRPr="00E53232">
        <w:rPr>
          <w:rFonts w:ascii="Arial" w:eastAsia="Times New Roman" w:hAnsi="Arial" w:cs="Arial"/>
          <w:sz w:val="24"/>
          <w:szCs w:val="24"/>
          <w:lang w:eastAsia="it-IT"/>
        </w:rPr>
        <w:t>Liceo Scientifico Statale “L. Siciliani”</w:t>
      </w:r>
      <w:r w:rsidRPr="00E53232">
        <w:rPr>
          <w:rFonts w:ascii="Arial" w:eastAsia="Times New Roman" w:hAnsi="Arial" w:cs="Arial"/>
          <w:sz w:val="24"/>
          <w:szCs w:val="24"/>
          <w:lang w:eastAsia="it-IT"/>
        </w:rPr>
        <w:t>, di seguito indicato anche</w:t>
      </w:r>
      <w:r w:rsidR="00C76AD8" w:rsidRPr="00E53232">
        <w:rPr>
          <w:rFonts w:ascii="Arial" w:eastAsia="Times New Roman" w:hAnsi="Arial" w:cs="Arial"/>
          <w:sz w:val="24"/>
          <w:szCs w:val="24"/>
          <w:lang w:eastAsia="it-IT"/>
        </w:rPr>
        <w:t xml:space="preserve"> </w:t>
      </w:r>
      <w:r w:rsidRPr="00E53232">
        <w:rPr>
          <w:rFonts w:ascii="Arial" w:eastAsia="Times New Roman" w:hAnsi="Arial" w:cs="Arial"/>
          <w:sz w:val="24"/>
          <w:szCs w:val="24"/>
          <w:lang w:eastAsia="it-IT"/>
        </w:rPr>
        <w:t>come il “istituzione scolastica”.</w:t>
      </w:r>
    </w:p>
    <w:p w14:paraId="39DA1782" w14:textId="77777777" w:rsidR="00C76AD8" w:rsidRPr="00E53232" w:rsidRDefault="00C76AD8" w:rsidP="00AE420B">
      <w:pPr>
        <w:jc w:val="both"/>
        <w:rPr>
          <w:rFonts w:ascii="Arial" w:eastAsia="Times New Roman" w:hAnsi="Arial" w:cs="Arial"/>
          <w:sz w:val="24"/>
          <w:szCs w:val="24"/>
          <w:lang w:eastAsia="it-IT"/>
        </w:rPr>
      </w:pPr>
    </w:p>
    <w:p w14:paraId="7EC49636" w14:textId="77777777" w:rsidR="00AE420B" w:rsidRDefault="00AE420B" w:rsidP="00C76AD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2.</w:t>
      </w:r>
    </w:p>
    <w:p w14:paraId="47EA59E0" w14:textId="77777777" w:rsidR="00D74770" w:rsidRPr="00AE420B" w:rsidRDefault="00D74770" w:rsidP="00C76AD8">
      <w:pPr>
        <w:jc w:val="center"/>
        <w:rPr>
          <w:rFonts w:ascii="Arial" w:eastAsia="Times New Roman" w:hAnsi="Arial" w:cs="Arial"/>
          <w:sz w:val="25"/>
          <w:szCs w:val="25"/>
          <w:lang w:eastAsia="it-IT"/>
        </w:rPr>
      </w:pPr>
      <w:bookmarkStart w:id="0" w:name="_GoBack"/>
      <w:bookmarkEnd w:id="0"/>
    </w:p>
    <w:p w14:paraId="56C39A7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lastRenderedPageBreak/>
        <w:t>1. L’accoglimento dello/degli studente/i per i periodi di apprendimento in ambiente lavorativo non costituisce rapporto di lavoro.</w:t>
      </w:r>
    </w:p>
    <w:p w14:paraId="2909A305" w14:textId="5F00530A"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2. Ai fini e agli effetti delle disposizioni di cui al D. Lgs</w:t>
      </w:r>
      <w:r w:rsidR="008F5B9B">
        <w:rPr>
          <w:rFonts w:ascii="Arial" w:eastAsia="Times New Roman" w:hAnsi="Arial" w:cs="Arial"/>
          <w:sz w:val="25"/>
          <w:szCs w:val="25"/>
          <w:lang w:eastAsia="it-IT"/>
        </w:rPr>
        <w:t xml:space="preserve">. 81/2008, lo studente nelle attività di PCTO </w:t>
      </w:r>
      <w:r w:rsidRPr="00AE420B">
        <w:rPr>
          <w:rFonts w:ascii="Arial" w:eastAsia="Times New Roman" w:hAnsi="Arial" w:cs="Arial"/>
          <w:sz w:val="25"/>
          <w:szCs w:val="25"/>
          <w:lang w:eastAsia="it-IT"/>
        </w:rPr>
        <w:t xml:space="preserve"> è equiparato al lavoratore, ex art. 2, comma 1 lettera a) del decreto citato.</w:t>
      </w:r>
    </w:p>
    <w:p w14:paraId="71BFBDD9" w14:textId="4B0C7741"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xml:space="preserve">3. L’attività di formazione </w:t>
      </w:r>
      <w:r w:rsidR="008F5B9B">
        <w:rPr>
          <w:rFonts w:ascii="Arial" w:eastAsia="Times New Roman" w:hAnsi="Arial" w:cs="Arial"/>
          <w:sz w:val="25"/>
          <w:szCs w:val="25"/>
          <w:lang w:eastAsia="it-IT"/>
        </w:rPr>
        <w:t xml:space="preserve">ed orientamento del PCTO </w:t>
      </w:r>
      <w:r w:rsidR="00C76AD8">
        <w:rPr>
          <w:rFonts w:ascii="Arial" w:eastAsia="Times New Roman" w:hAnsi="Arial" w:cs="Arial"/>
          <w:sz w:val="25"/>
          <w:szCs w:val="25"/>
          <w:lang w:eastAsia="it-IT"/>
        </w:rPr>
        <w:t>è congiuntamen</w:t>
      </w:r>
      <w:r w:rsidRPr="00AE420B">
        <w:rPr>
          <w:rFonts w:ascii="Arial" w:eastAsia="Times New Roman" w:hAnsi="Arial" w:cs="Arial"/>
          <w:sz w:val="25"/>
          <w:szCs w:val="25"/>
          <w:lang w:eastAsia="it-IT"/>
        </w:rPr>
        <w:t>te progettata e verificata da un docente tutor interno, designato dall’istituzione scolastica, e da un</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tutor formativo della struttura, indicato dal soggetto ospitante, denominato tutor formativo esterno;</w:t>
      </w:r>
    </w:p>
    <w:p w14:paraId="63E30F29"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4. Per ciascun allievo beneficiario del percorso in alternanza inserito nella struttura ospitante in</w:t>
      </w:r>
      <w:r w:rsidR="00C76AD8">
        <w:rPr>
          <w:rFonts w:ascii="Arial" w:eastAsia="Times New Roman" w:hAnsi="Arial" w:cs="Arial"/>
          <w:sz w:val="25"/>
          <w:szCs w:val="25"/>
          <w:lang w:eastAsia="it-IT"/>
        </w:rPr>
        <w:t xml:space="preserve"> b</w:t>
      </w:r>
      <w:r w:rsidRPr="00AE420B">
        <w:rPr>
          <w:rFonts w:ascii="Arial" w:eastAsia="Times New Roman" w:hAnsi="Arial" w:cs="Arial"/>
          <w:sz w:val="25"/>
          <w:szCs w:val="25"/>
          <w:lang w:eastAsia="it-IT"/>
        </w:rPr>
        <w:t>ase alla presente Convenzione è predisposto un percorso formativo personalizzato, che fa parte integrante della presente Convenzione, coerente con il profilo educativo, culturale e professionale dell’indirizzo di studi.</w:t>
      </w:r>
    </w:p>
    <w:p w14:paraId="18C9964D"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5. La titolarità del percorso, della progettazione formativa e della certificazione delle competenze acquisite è dell’istituzione scolastica.</w:t>
      </w:r>
    </w:p>
    <w:p w14:paraId="0897CBDD"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6. L’accoglimento dello/degli studente/i minorenni per i periodi di apprendimento in situazione</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lavorativa non fa acquisire agli stessi la qualifica di “lavoratore minore” di cui alla L. 977/67 e successive modifiche.</w:t>
      </w:r>
    </w:p>
    <w:p w14:paraId="42748021" w14:textId="77777777" w:rsidR="00C76AD8" w:rsidRDefault="00C76AD8" w:rsidP="00AE420B">
      <w:pPr>
        <w:jc w:val="both"/>
        <w:rPr>
          <w:rFonts w:ascii="Arial" w:eastAsia="Times New Roman" w:hAnsi="Arial" w:cs="Arial"/>
          <w:sz w:val="25"/>
          <w:szCs w:val="25"/>
          <w:lang w:eastAsia="it-IT"/>
        </w:rPr>
      </w:pPr>
    </w:p>
    <w:p w14:paraId="0A64373A" w14:textId="77777777" w:rsidR="00AE420B" w:rsidRPr="00AE420B" w:rsidRDefault="00AE420B" w:rsidP="00C76AD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3.</w:t>
      </w:r>
    </w:p>
    <w:p w14:paraId="41A7594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b/>
          <w:sz w:val="25"/>
          <w:szCs w:val="25"/>
          <w:lang w:eastAsia="it-IT"/>
        </w:rPr>
        <w:t>1. Il docente tutor</w:t>
      </w:r>
      <w:r w:rsidRPr="00AE420B">
        <w:rPr>
          <w:rFonts w:ascii="Arial" w:eastAsia="Times New Roman" w:hAnsi="Arial" w:cs="Arial"/>
          <w:sz w:val="25"/>
          <w:szCs w:val="25"/>
          <w:lang w:eastAsia="it-IT"/>
        </w:rPr>
        <w:t xml:space="preserve"> interno svolge le seguenti funzioni:</w:t>
      </w:r>
    </w:p>
    <w:p w14:paraId="4C17DA65"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 elabora, insieme al tutor esterno, il percorso formativo personalizzato sottoscritto dalle parti coinvolte (scuola, struttura ospitante, studente/soggetti esercenti la potestà genitoriale);</w:t>
      </w:r>
    </w:p>
    <w:p w14:paraId="4A222EFB" w14:textId="2BD7D97F"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b) assiste e guida lo stu</w:t>
      </w:r>
      <w:r w:rsidR="008F5B9B">
        <w:rPr>
          <w:rFonts w:ascii="Arial" w:eastAsia="Times New Roman" w:hAnsi="Arial" w:cs="Arial"/>
          <w:sz w:val="25"/>
          <w:szCs w:val="25"/>
          <w:lang w:eastAsia="it-IT"/>
        </w:rPr>
        <w:t>dente nei percorsi di PCTO</w:t>
      </w:r>
      <w:r w:rsidRPr="00AE420B">
        <w:rPr>
          <w:rFonts w:ascii="Arial" w:eastAsia="Times New Roman" w:hAnsi="Arial" w:cs="Arial"/>
          <w:sz w:val="25"/>
          <w:szCs w:val="25"/>
          <w:lang w:eastAsia="it-IT"/>
        </w:rPr>
        <w:t xml:space="preserve"> e ne verifica, in collaborazione con il tutor esterno, il corretto svolgimento;</w:t>
      </w:r>
    </w:p>
    <w:p w14:paraId="1C71284E" w14:textId="451E8645"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xml:space="preserve">c) gestisce le relazioni con il contesto in cui si sviluppa l’esperienza di </w:t>
      </w:r>
      <w:r w:rsidR="008F5B9B">
        <w:rPr>
          <w:rFonts w:ascii="Arial" w:eastAsia="Times New Roman" w:hAnsi="Arial" w:cs="Arial"/>
          <w:sz w:val="25"/>
          <w:szCs w:val="25"/>
          <w:lang w:eastAsia="it-IT"/>
        </w:rPr>
        <w:t>PCTO</w:t>
      </w:r>
      <w:r w:rsidRPr="00AE420B">
        <w:rPr>
          <w:rFonts w:ascii="Arial" w:eastAsia="Times New Roman" w:hAnsi="Arial" w:cs="Arial"/>
          <w:sz w:val="25"/>
          <w:szCs w:val="25"/>
          <w:lang w:eastAsia="it-IT"/>
        </w:rPr>
        <w:t>, rapportandosi con il tutor esterno;</w:t>
      </w:r>
    </w:p>
    <w:p w14:paraId="3C23F900"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d) monitora le attività e affronta le eventuali criticità che dovessero emergere dalle stesse;</w:t>
      </w:r>
    </w:p>
    <w:p w14:paraId="4B144579"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e) valuta, comunica e valorizza gli obiettivi raggiunti e le competenze progressivamente sviluppate dallo studente;</w:t>
      </w:r>
    </w:p>
    <w:p w14:paraId="63BA0FF1" w14:textId="2AC08FD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f) promuove l’attività di valutazione sull’efficacia e la coerenza del</w:t>
      </w:r>
      <w:r w:rsidR="008F5B9B">
        <w:rPr>
          <w:rFonts w:ascii="Arial" w:eastAsia="Times New Roman" w:hAnsi="Arial" w:cs="Arial"/>
          <w:sz w:val="25"/>
          <w:szCs w:val="25"/>
          <w:lang w:eastAsia="it-IT"/>
        </w:rPr>
        <w:t xml:space="preserve"> </w:t>
      </w:r>
      <w:r w:rsidR="008F5B9B">
        <w:rPr>
          <w:rFonts w:ascii="Arial" w:eastAsia="Times New Roman" w:hAnsi="Arial" w:cs="Arial"/>
          <w:sz w:val="25"/>
          <w:szCs w:val="25"/>
          <w:lang w:eastAsia="it-IT"/>
        </w:rPr>
        <w:t>PCTO</w:t>
      </w:r>
      <w:r w:rsidRPr="00AE420B">
        <w:rPr>
          <w:rFonts w:ascii="Arial" w:eastAsia="Times New Roman" w:hAnsi="Arial" w:cs="Arial"/>
          <w:sz w:val="25"/>
          <w:szCs w:val="25"/>
          <w:lang w:eastAsia="it-IT"/>
        </w:rPr>
        <w:t>, da parte dello studente coinvolto;</w:t>
      </w:r>
    </w:p>
    <w:p w14:paraId="74027A59"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1E1C9475" w14:textId="297A18FE" w:rsid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h) assiste il Dirigente Scolastico nella redazione della scheda di valutazione sulle strutture con le quali sono state stipulate le convenzio</w:t>
      </w:r>
      <w:r w:rsidR="008F5B9B">
        <w:rPr>
          <w:rFonts w:ascii="Arial" w:eastAsia="Times New Roman" w:hAnsi="Arial" w:cs="Arial"/>
          <w:sz w:val="25"/>
          <w:szCs w:val="25"/>
          <w:lang w:eastAsia="it-IT"/>
        </w:rPr>
        <w:t xml:space="preserve">ni per I </w:t>
      </w:r>
      <w:r w:rsidR="008F5B9B">
        <w:rPr>
          <w:rFonts w:ascii="Arial" w:eastAsia="Times New Roman" w:hAnsi="Arial" w:cs="Arial"/>
          <w:sz w:val="25"/>
          <w:szCs w:val="25"/>
          <w:lang w:eastAsia="it-IT"/>
        </w:rPr>
        <w:t>PCTO</w:t>
      </w:r>
      <w:r w:rsidRPr="00AE420B">
        <w:rPr>
          <w:rFonts w:ascii="Arial" w:eastAsia="Times New Roman" w:hAnsi="Arial" w:cs="Arial"/>
          <w:sz w:val="25"/>
          <w:szCs w:val="25"/>
          <w:lang w:eastAsia="it-IT"/>
        </w:rPr>
        <w:t>, evidenziandone il</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potenziale formativo e le eventuali difficoltà incontrate nella collaborazione.</w:t>
      </w:r>
    </w:p>
    <w:p w14:paraId="4978042D" w14:textId="77777777" w:rsidR="00C76AD8" w:rsidRPr="00AE420B" w:rsidRDefault="00C76AD8" w:rsidP="00AE420B">
      <w:pPr>
        <w:jc w:val="both"/>
        <w:rPr>
          <w:rFonts w:ascii="Arial" w:eastAsia="Times New Roman" w:hAnsi="Arial" w:cs="Arial"/>
          <w:sz w:val="25"/>
          <w:szCs w:val="25"/>
          <w:lang w:eastAsia="it-IT"/>
        </w:rPr>
      </w:pPr>
    </w:p>
    <w:p w14:paraId="1C450A9E"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b/>
          <w:sz w:val="25"/>
          <w:szCs w:val="25"/>
          <w:lang w:eastAsia="it-IT"/>
        </w:rPr>
        <w:t>2. Il tutor formativo esterno</w:t>
      </w:r>
      <w:r w:rsidRPr="00AE420B">
        <w:rPr>
          <w:rFonts w:ascii="Arial" w:eastAsia="Times New Roman" w:hAnsi="Arial" w:cs="Arial"/>
          <w:sz w:val="25"/>
          <w:szCs w:val="25"/>
          <w:lang w:eastAsia="it-IT"/>
        </w:rPr>
        <w:t xml:space="preserve"> svolge le seguenti funzioni:</w:t>
      </w:r>
    </w:p>
    <w:p w14:paraId="1FB501D4" w14:textId="3821C3CD"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collabora con il tutor interno alla progettazione, organizzazi</w:t>
      </w:r>
      <w:r w:rsidR="00C76AD8">
        <w:rPr>
          <w:rFonts w:ascii="Arial" w:eastAsia="Times New Roman" w:hAnsi="Arial" w:cs="Arial"/>
          <w:sz w:val="25"/>
          <w:szCs w:val="25"/>
          <w:lang w:eastAsia="it-IT"/>
        </w:rPr>
        <w:t>one e valutazione dell’esperien</w:t>
      </w:r>
      <w:r w:rsidRPr="00AE420B">
        <w:rPr>
          <w:rFonts w:ascii="Arial" w:eastAsia="Times New Roman" w:hAnsi="Arial" w:cs="Arial"/>
          <w:sz w:val="25"/>
          <w:szCs w:val="25"/>
          <w:lang w:eastAsia="it-IT"/>
        </w:rPr>
        <w:t>za di</w:t>
      </w:r>
      <w:r w:rsidR="0084358E" w:rsidRPr="0084358E">
        <w:rPr>
          <w:rFonts w:ascii="Arial" w:eastAsia="Times New Roman" w:hAnsi="Arial" w:cs="Arial"/>
          <w:sz w:val="25"/>
          <w:szCs w:val="25"/>
          <w:lang w:eastAsia="it-IT"/>
        </w:rPr>
        <w:t xml:space="preserve">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w:t>
      </w:r>
    </w:p>
    <w:p w14:paraId="7E13DEDB" w14:textId="18B33B1B"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xml:space="preserve">b) favorisce l’inserimento dello studente nel contesto operativo, lo </w:t>
      </w:r>
      <w:r w:rsidR="0084358E">
        <w:rPr>
          <w:rFonts w:ascii="Arial" w:eastAsia="Times New Roman" w:hAnsi="Arial" w:cs="Arial"/>
          <w:sz w:val="25"/>
          <w:szCs w:val="25"/>
          <w:lang w:eastAsia="it-IT"/>
        </w:rPr>
        <w:t xml:space="preserve">affianca e lo assiste nel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w:t>
      </w:r>
    </w:p>
    <w:p w14:paraId="5B59644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c) garantisce l’informazione/formazione dello/i studente/i sui rischi specifici aziendali, nel rispetto delle procedure interne;</w:t>
      </w:r>
    </w:p>
    <w:p w14:paraId="0F68E73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lastRenderedPageBreak/>
        <w:t>d) pianifica ed organizza le attività in base al progetto formativo, coordinandosi anche con</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altre figure professionali presenti nella struttura ospitante;</w:t>
      </w:r>
    </w:p>
    <w:p w14:paraId="467AE047" w14:textId="715CA453"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e) coinvolge lo studente nel processo di valutazione dell’esperienza</w:t>
      </w:r>
      <w:r w:rsidR="0084358E">
        <w:rPr>
          <w:rFonts w:ascii="Arial" w:eastAsia="Times New Roman" w:hAnsi="Arial" w:cs="Arial"/>
          <w:sz w:val="25"/>
          <w:szCs w:val="25"/>
          <w:lang w:eastAsia="it-IT"/>
        </w:rPr>
        <w:t xml:space="preserve"> di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w:t>
      </w:r>
    </w:p>
    <w:p w14:paraId="72FADF94"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f) fornisce all’istituzione scolastica gli elementi concordati per va</w:t>
      </w:r>
      <w:r w:rsidR="00C76AD8">
        <w:rPr>
          <w:rFonts w:ascii="Arial" w:eastAsia="Times New Roman" w:hAnsi="Arial" w:cs="Arial"/>
          <w:sz w:val="25"/>
          <w:szCs w:val="25"/>
          <w:lang w:eastAsia="it-IT"/>
        </w:rPr>
        <w:t>lutare le attività dello studen</w:t>
      </w:r>
      <w:r w:rsidRPr="00AE420B">
        <w:rPr>
          <w:rFonts w:ascii="Arial" w:eastAsia="Times New Roman" w:hAnsi="Arial" w:cs="Arial"/>
          <w:sz w:val="25"/>
          <w:szCs w:val="25"/>
          <w:lang w:eastAsia="it-IT"/>
        </w:rPr>
        <w:t>te e l’efficacia del processo formativo.</w:t>
      </w:r>
    </w:p>
    <w:p w14:paraId="1D601E2A" w14:textId="77777777" w:rsidR="00C76AD8" w:rsidRDefault="00C76AD8" w:rsidP="00AE420B">
      <w:pPr>
        <w:jc w:val="both"/>
        <w:rPr>
          <w:rFonts w:ascii="Arial" w:eastAsia="Times New Roman" w:hAnsi="Arial" w:cs="Arial"/>
          <w:sz w:val="25"/>
          <w:szCs w:val="25"/>
          <w:lang w:eastAsia="it-IT"/>
        </w:rPr>
      </w:pPr>
    </w:p>
    <w:p w14:paraId="0B71EC3B"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b/>
          <w:sz w:val="25"/>
          <w:szCs w:val="25"/>
          <w:lang w:eastAsia="it-IT"/>
        </w:rPr>
        <w:t>3. Le due figure dei tutor</w:t>
      </w:r>
      <w:r w:rsidRPr="00AE420B">
        <w:rPr>
          <w:rFonts w:ascii="Arial" w:eastAsia="Times New Roman" w:hAnsi="Arial" w:cs="Arial"/>
          <w:sz w:val="25"/>
          <w:szCs w:val="25"/>
          <w:lang w:eastAsia="it-IT"/>
        </w:rPr>
        <w:t xml:space="preserve"> condividono i seguenti compiti:</w:t>
      </w:r>
    </w:p>
    <w:p w14:paraId="2C80450A"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4FE54D8D"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b) controllo della frequenza e dell’attuazione del percorso formativo personalizzato;</w:t>
      </w:r>
    </w:p>
    <w:p w14:paraId="2ADCE78D"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c) raccordo tra le esperienze formative in aula e quella in contesto lavorativo;</w:t>
      </w:r>
    </w:p>
    <w:p w14:paraId="77ABD114"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d) elaborazione di un report sull’esperienza svolta e sulle acquisizioni di ciascun allievo, che con</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corre alla valutazione e alla certificazione delle competenze da parte del Consiglio di classe;</w:t>
      </w:r>
    </w:p>
    <w:p w14:paraId="1580E9B3" w14:textId="77777777" w:rsid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e) verifica del rispetto da parte dello studente degli obblighi propri di ciascun lavoratore di cui all’art. 20 D. Lgs. 81/2008. In particolare la violazione da parte dello</w:t>
      </w:r>
      <w:r w:rsidR="00C76AD8">
        <w:rPr>
          <w:rFonts w:ascii="Arial" w:eastAsia="Times New Roman" w:hAnsi="Arial" w:cs="Arial"/>
          <w:sz w:val="25"/>
          <w:szCs w:val="25"/>
          <w:lang w:eastAsia="it-IT"/>
        </w:rPr>
        <w:t xml:space="preserve"> studente degli obblighi richia</w:t>
      </w:r>
      <w:r w:rsidRPr="00AE420B">
        <w:rPr>
          <w:rFonts w:ascii="Arial" w:eastAsia="Times New Roman" w:hAnsi="Arial" w:cs="Arial"/>
          <w:sz w:val="25"/>
          <w:szCs w:val="25"/>
          <w:lang w:eastAsia="it-IT"/>
        </w:rPr>
        <w:t>mati dalla norma citata e dal percorso formativo saranno segnalati dal tutor formativo esterno al</w:t>
      </w:r>
      <w:r w:rsidR="00C76AD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docente tutor interno affinché quest’ultimo possa attivare le azioni necessarie.</w:t>
      </w:r>
    </w:p>
    <w:p w14:paraId="0D922E34" w14:textId="77777777" w:rsidR="00C76AD8" w:rsidRPr="00AE420B" w:rsidRDefault="00C76AD8" w:rsidP="00AE420B">
      <w:pPr>
        <w:jc w:val="both"/>
        <w:rPr>
          <w:rFonts w:ascii="Arial" w:eastAsia="Times New Roman" w:hAnsi="Arial" w:cs="Arial"/>
          <w:sz w:val="25"/>
          <w:szCs w:val="25"/>
          <w:lang w:eastAsia="it-IT"/>
        </w:rPr>
      </w:pPr>
    </w:p>
    <w:p w14:paraId="3C0340E1" w14:textId="77777777" w:rsidR="00AE420B" w:rsidRPr="00AE420B" w:rsidRDefault="00AE420B" w:rsidP="007A638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4</w:t>
      </w:r>
    </w:p>
    <w:p w14:paraId="63DCD639" w14:textId="30983A62"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1. Durant</w:t>
      </w:r>
      <w:r w:rsidR="0084358E">
        <w:rPr>
          <w:rFonts w:ascii="Arial" w:eastAsia="Times New Roman" w:hAnsi="Arial" w:cs="Arial"/>
          <w:sz w:val="25"/>
          <w:szCs w:val="25"/>
          <w:lang w:eastAsia="it-IT"/>
        </w:rPr>
        <w:t xml:space="preserve">e lo svolgimento del percorso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 xml:space="preserve"> il/i beneficiario/i del percorso è tenuto/sono tenuti a:</w:t>
      </w:r>
    </w:p>
    <w:p w14:paraId="2A13246C"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 svolgere le attività previste dal percorso formativo personalizzato;</w:t>
      </w:r>
    </w:p>
    <w:p w14:paraId="3B69034C"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b) rispettare le norme in materia di igiene, sicurezza e salute sui luoghi di lavoro, nonché tutte le disposizioni, istruzioni, prescrizioni, regolamenti interni, previsti a tale scopo;</w:t>
      </w:r>
    </w:p>
    <w:p w14:paraId="46B06010"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c) mantenere la necessaria riservatezza per quanto attiene ai dati, informazioni o conoscenze in</w:t>
      </w:r>
      <w:r w:rsidR="007A638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merito a processi produttivi e prodotti, acquisiti durante lo svolgimento dell’attività formativa in contesto lavorativo;</w:t>
      </w:r>
    </w:p>
    <w:p w14:paraId="77621D6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d) seguire le indicazioni dei tutor e fare riferimento ad essi per qualsiasi esigenza di tipo organizzativo o altre evenienze;</w:t>
      </w:r>
    </w:p>
    <w:p w14:paraId="0A0EDF39" w14:textId="77777777" w:rsid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e) rispettare gli obblighi di cui al D.Lgs. 81/2008, art. 20.</w:t>
      </w:r>
    </w:p>
    <w:p w14:paraId="77964946" w14:textId="77777777" w:rsidR="007A6388" w:rsidRPr="00AE420B" w:rsidRDefault="007A6388" w:rsidP="00AE420B">
      <w:pPr>
        <w:jc w:val="both"/>
        <w:rPr>
          <w:rFonts w:ascii="Arial" w:eastAsia="Times New Roman" w:hAnsi="Arial" w:cs="Arial"/>
          <w:sz w:val="25"/>
          <w:szCs w:val="25"/>
          <w:lang w:eastAsia="it-IT"/>
        </w:rPr>
      </w:pPr>
    </w:p>
    <w:p w14:paraId="5B85EBC7" w14:textId="77777777" w:rsidR="00AE420B" w:rsidRPr="00AE420B" w:rsidRDefault="00AE420B" w:rsidP="007A638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5</w:t>
      </w:r>
    </w:p>
    <w:p w14:paraId="3BB31A1E" w14:textId="67DB19E3"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xml:space="preserve">1. L’istituzione scolastica assicura il/i beneficiario/i del </w:t>
      </w:r>
      <w:r w:rsidR="0084358E">
        <w:rPr>
          <w:rFonts w:ascii="Arial" w:eastAsia="Times New Roman" w:hAnsi="Arial" w:cs="Arial"/>
          <w:sz w:val="25"/>
          <w:szCs w:val="25"/>
          <w:lang w:eastAsia="it-IT"/>
        </w:rPr>
        <w:t>PCTO</w:t>
      </w:r>
      <w:r w:rsidR="0084358E" w:rsidRPr="00AE420B">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60FDCF28"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2. Ai fini dell’applicazione dell’articolo 18 del D. Lgs. 81/2008 il soggetto promotore si fa carico dei seguenti obblighi:</w:t>
      </w:r>
    </w:p>
    <w:p w14:paraId="04011EB5" w14:textId="70872285"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tener conto delle capacità e delle condizioni della struttura ospitante, in rapporto alla salute e sicurezza degli studen</w:t>
      </w:r>
      <w:r w:rsidR="0084358E">
        <w:rPr>
          <w:rFonts w:ascii="Arial" w:eastAsia="Times New Roman" w:hAnsi="Arial" w:cs="Arial"/>
          <w:sz w:val="25"/>
          <w:szCs w:val="25"/>
          <w:lang w:eastAsia="it-IT"/>
        </w:rPr>
        <w:t xml:space="preserve">ti impegnati nelle attività di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w:t>
      </w:r>
    </w:p>
    <w:p w14:paraId="3A03ABD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lastRenderedPageBreak/>
        <w:t>• informare/formare lo studente in materia di norme relative a igiene, sicurezza e salute sui luoghi</w:t>
      </w:r>
      <w:r w:rsidR="007A638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di lavoro, con particolare riguardo agli obblighi dello studente ex art. 20 D. Lgs. 81/2008;</w:t>
      </w:r>
    </w:p>
    <w:p w14:paraId="39E3554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designare un tutor interno che sia competente e adeguatament</w:t>
      </w:r>
      <w:r w:rsidR="007A6388">
        <w:rPr>
          <w:rFonts w:ascii="Arial" w:eastAsia="Times New Roman" w:hAnsi="Arial" w:cs="Arial"/>
          <w:sz w:val="25"/>
          <w:szCs w:val="25"/>
          <w:lang w:eastAsia="it-IT"/>
        </w:rPr>
        <w:t>e formato in materia di sicurez</w:t>
      </w:r>
      <w:r w:rsidRPr="00AE420B">
        <w:rPr>
          <w:rFonts w:ascii="Arial" w:eastAsia="Times New Roman" w:hAnsi="Arial" w:cs="Arial"/>
          <w:sz w:val="25"/>
          <w:szCs w:val="25"/>
          <w:lang w:eastAsia="it-IT"/>
        </w:rPr>
        <w:t>za e salute nei luoghi di lavoro o che si avvalga di professionalità adeguate in materia (es. RSPP);</w:t>
      </w:r>
    </w:p>
    <w:p w14:paraId="614A80C5" w14:textId="77777777" w:rsidR="007A6388" w:rsidRDefault="007A6388" w:rsidP="00AE420B">
      <w:pPr>
        <w:jc w:val="both"/>
        <w:rPr>
          <w:rFonts w:ascii="Arial" w:eastAsia="Times New Roman" w:hAnsi="Arial" w:cs="Arial"/>
          <w:sz w:val="25"/>
          <w:szCs w:val="25"/>
          <w:lang w:eastAsia="it-IT"/>
        </w:rPr>
      </w:pPr>
    </w:p>
    <w:p w14:paraId="023ADD76" w14:textId="77777777" w:rsidR="00AE420B" w:rsidRPr="00AE420B" w:rsidRDefault="00AE420B" w:rsidP="007A638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6</w:t>
      </w:r>
    </w:p>
    <w:p w14:paraId="274EADD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1. Il soggetto ospitante si impegna a:</w:t>
      </w:r>
    </w:p>
    <w:p w14:paraId="106EFC61" w14:textId="783127AE"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a) garantire al beneficiario/ai beneficiari del percorso, per il tramite del tutor della struttura ospitante, l’assistenza e la formazione necessarie al</w:t>
      </w:r>
      <w:r w:rsidR="0084358E">
        <w:rPr>
          <w:rFonts w:ascii="Arial" w:eastAsia="Times New Roman" w:hAnsi="Arial" w:cs="Arial"/>
          <w:sz w:val="25"/>
          <w:szCs w:val="25"/>
          <w:lang w:eastAsia="it-IT"/>
        </w:rPr>
        <w:t xml:space="preserve"> buon esito dell’attività di </w:t>
      </w:r>
      <w:r w:rsidR="0084358E">
        <w:rPr>
          <w:rFonts w:ascii="Arial" w:eastAsia="Times New Roman" w:hAnsi="Arial" w:cs="Arial"/>
          <w:sz w:val="25"/>
          <w:szCs w:val="25"/>
          <w:lang w:eastAsia="it-IT"/>
        </w:rPr>
        <w:t>PCTO</w:t>
      </w:r>
      <w:r w:rsidRPr="00AE420B">
        <w:rPr>
          <w:rFonts w:ascii="Arial" w:eastAsia="Times New Roman" w:hAnsi="Arial" w:cs="Arial"/>
          <w:sz w:val="25"/>
          <w:szCs w:val="25"/>
          <w:lang w:eastAsia="it-IT"/>
        </w:rPr>
        <w:t>, nonché la dichiarazione delle competenze acquisite nel contesto di lavoro;</w:t>
      </w:r>
    </w:p>
    <w:p w14:paraId="0CD4CA5E"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b) rispettare le norme antinfortunistiche e di igiene sul lavoro;</w:t>
      </w:r>
    </w:p>
    <w:p w14:paraId="5A64234E"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4EAB5927"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d) informare il soggetto promotore di qualsiasi incidente accada al beneficiario/ai beneficiari;</w:t>
      </w:r>
    </w:p>
    <w:p w14:paraId="1E8803A3"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e) individuare il tutor esterno in un soggetto che sia competente e adeguatamente formato in materia di sicurezza e salute nei luoghi di lavoro o che si avvalga di professionalità adeguate in materia (es. RSPP).</w:t>
      </w:r>
    </w:p>
    <w:p w14:paraId="63004F37" w14:textId="77777777" w:rsidR="007A6388" w:rsidRDefault="007A6388" w:rsidP="00AE420B">
      <w:pPr>
        <w:jc w:val="both"/>
        <w:rPr>
          <w:rFonts w:ascii="Arial" w:eastAsia="Times New Roman" w:hAnsi="Arial" w:cs="Arial"/>
          <w:sz w:val="25"/>
          <w:szCs w:val="25"/>
          <w:lang w:eastAsia="it-IT"/>
        </w:rPr>
      </w:pPr>
    </w:p>
    <w:p w14:paraId="1DEBEA5E" w14:textId="77777777" w:rsidR="00AE420B" w:rsidRPr="00AE420B" w:rsidRDefault="00AE420B" w:rsidP="007A6388">
      <w:pPr>
        <w:jc w:val="center"/>
        <w:rPr>
          <w:rFonts w:ascii="Arial" w:eastAsia="Times New Roman" w:hAnsi="Arial" w:cs="Arial"/>
          <w:sz w:val="25"/>
          <w:szCs w:val="25"/>
          <w:lang w:eastAsia="it-IT"/>
        </w:rPr>
      </w:pPr>
      <w:r w:rsidRPr="00AE420B">
        <w:rPr>
          <w:rFonts w:ascii="Arial" w:eastAsia="Times New Roman" w:hAnsi="Arial" w:cs="Arial"/>
          <w:sz w:val="25"/>
          <w:szCs w:val="25"/>
          <w:lang w:eastAsia="it-IT"/>
        </w:rPr>
        <w:t>Art. 7</w:t>
      </w:r>
    </w:p>
    <w:p w14:paraId="7E8AD583"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1. La presente convenzione decorre dalla data sotto indicata e dura fino all’espletamento dell’esperienza definita da ciascun percorso formativo personalizzato presso il soggetto ospitante.</w:t>
      </w:r>
    </w:p>
    <w:p w14:paraId="2F2DF9BA"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2. È in ogni caso</w:t>
      </w:r>
      <w:r w:rsidR="007A638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riconosciuta facoltà al soggetto ospitante e al soggetto promotore di risolvere la presente convenzione in caso di violazione degli obblighi in materia di salute e sicurezza nei</w:t>
      </w:r>
      <w:r w:rsidR="007A6388">
        <w:rPr>
          <w:rFonts w:ascii="Arial" w:eastAsia="Times New Roman" w:hAnsi="Arial" w:cs="Arial"/>
          <w:sz w:val="25"/>
          <w:szCs w:val="25"/>
          <w:lang w:eastAsia="it-IT"/>
        </w:rPr>
        <w:t xml:space="preserve"> </w:t>
      </w:r>
      <w:r w:rsidRPr="00AE420B">
        <w:rPr>
          <w:rFonts w:ascii="Arial" w:eastAsia="Times New Roman" w:hAnsi="Arial" w:cs="Arial"/>
          <w:sz w:val="25"/>
          <w:szCs w:val="25"/>
          <w:lang w:eastAsia="it-IT"/>
        </w:rPr>
        <w:t>luoghi di lavoro o del piano formativo personalizzato.</w:t>
      </w:r>
    </w:p>
    <w:p w14:paraId="11D22738" w14:textId="77777777" w:rsidR="007A6388" w:rsidRDefault="007A6388" w:rsidP="00AE420B">
      <w:pPr>
        <w:jc w:val="both"/>
        <w:rPr>
          <w:rFonts w:ascii="Arial" w:eastAsia="Times New Roman" w:hAnsi="Arial" w:cs="Arial"/>
          <w:sz w:val="25"/>
          <w:szCs w:val="25"/>
          <w:lang w:eastAsia="it-IT"/>
        </w:rPr>
      </w:pPr>
    </w:p>
    <w:p w14:paraId="4637503B" w14:textId="77777777" w:rsidR="001B7022" w:rsidRDefault="001B7022" w:rsidP="001B7022">
      <w:pPr>
        <w:jc w:val="center"/>
        <w:rPr>
          <w:rFonts w:ascii="Arial" w:eastAsia="Times New Roman" w:hAnsi="Arial" w:cs="Arial"/>
          <w:sz w:val="25"/>
          <w:szCs w:val="25"/>
          <w:lang w:eastAsia="it-IT"/>
        </w:rPr>
      </w:pPr>
      <w:r>
        <w:rPr>
          <w:rFonts w:ascii="Arial" w:eastAsia="Times New Roman" w:hAnsi="Arial" w:cs="Arial"/>
          <w:sz w:val="25"/>
          <w:szCs w:val="25"/>
          <w:lang w:eastAsia="it-IT"/>
        </w:rPr>
        <w:t>Art. 8</w:t>
      </w:r>
    </w:p>
    <w:p w14:paraId="530DCCD0" w14:textId="77777777" w:rsidR="00B85185" w:rsidRDefault="00B85185" w:rsidP="00B85185">
      <w:pPr>
        <w:rPr>
          <w:rFonts w:ascii="Arial" w:eastAsia="Times New Roman" w:hAnsi="Arial" w:cs="Arial"/>
          <w:sz w:val="25"/>
          <w:szCs w:val="25"/>
          <w:lang w:eastAsia="it-IT"/>
        </w:rPr>
      </w:pPr>
      <w:r>
        <w:rPr>
          <w:rFonts w:ascii="Arial" w:eastAsia="Times New Roman" w:hAnsi="Arial" w:cs="Arial"/>
          <w:sz w:val="25"/>
          <w:szCs w:val="25"/>
          <w:lang w:eastAsia="it-IT"/>
        </w:rPr>
        <w:t>Il soggetto ospitante si impegna a reperire personale esperto nell’attività oggetto della convenzione che potrà svolgere massimo ore …… di lezione e sarà retribuito ad €  ………….. ad ora lordo stato.</w:t>
      </w:r>
    </w:p>
    <w:p w14:paraId="5377182F" w14:textId="77777777" w:rsidR="00B85185" w:rsidRDefault="00B85185" w:rsidP="00B85185">
      <w:pPr>
        <w:rPr>
          <w:rFonts w:ascii="Arial" w:eastAsia="Times New Roman" w:hAnsi="Arial" w:cs="Arial"/>
          <w:sz w:val="25"/>
          <w:szCs w:val="25"/>
          <w:lang w:eastAsia="it-IT"/>
        </w:rPr>
      </w:pPr>
    </w:p>
    <w:p w14:paraId="1AE7AE00" w14:textId="77777777" w:rsidR="00B85185" w:rsidRDefault="00B85185" w:rsidP="00B85185">
      <w:pPr>
        <w:jc w:val="center"/>
        <w:rPr>
          <w:rFonts w:ascii="Arial" w:eastAsia="Times New Roman" w:hAnsi="Arial" w:cs="Arial"/>
          <w:sz w:val="25"/>
          <w:szCs w:val="25"/>
          <w:lang w:eastAsia="it-IT"/>
        </w:rPr>
      </w:pPr>
      <w:r>
        <w:rPr>
          <w:rFonts w:ascii="Arial" w:eastAsia="Times New Roman" w:hAnsi="Arial" w:cs="Arial"/>
          <w:sz w:val="25"/>
          <w:szCs w:val="25"/>
          <w:lang w:eastAsia="it-IT"/>
        </w:rPr>
        <w:t>Art. 9</w:t>
      </w:r>
    </w:p>
    <w:p w14:paraId="450AF132" w14:textId="77777777" w:rsidR="001B7022" w:rsidRDefault="00B85185" w:rsidP="00FA7602">
      <w:pPr>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L’istituzione scolastica riconosce al soggetto ospitante un rimborso spese per </w:t>
      </w:r>
      <w:r w:rsidR="00FA7602">
        <w:rPr>
          <w:rFonts w:ascii="Arial" w:eastAsia="Times New Roman" w:hAnsi="Arial" w:cs="Arial"/>
          <w:sz w:val="25"/>
          <w:szCs w:val="25"/>
          <w:lang w:eastAsia="it-IT"/>
        </w:rPr>
        <w:t xml:space="preserve">il </w:t>
      </w:r>
      <w:r>
        <w:rPr>
          <w:rFonts w:ascii="Arial" w:eastAsia="Times New Roman" w:hAnsi="Arial" w:cs="Arial"/>
          <w:sz w:val="25"/>
          <w:szCs w:val="25"/>
          <w:lang w:eastAsia="it-IT"/>
        </w:rPr>
        <w:t>materiale didattico</w:t>
      </w:r>
      <w:r w:rsidR="00FA7602">
        <w:rPr>
          <w:rFonts w:ascii="Arial" w:eastAsia="Times New Roman" w:hAnsi="Arial" w:cs="Arial"/>
          <w:sz w:val="25"/>
          <w:szCs w:val="25"/>
          <w:lang w:eastAsia="it-IT"/>
        </w:rPr>
        <w:t xml:space="preserve"> necessario sino ad un massimo di € ……….. non superiore al 5% del costo del preventivo relativo al progetto.</w:t>
      </w:r>
    </w:p>
    <w:p w14:paraId="4FD3D1AC" w14:textId="77777777" w:rsidR="00FA7602" w:rsidRDefault="00FA7602" w:rsidP="00FA7602">
      <w:pPr>
        <w:jc w:val="both"/>
        <w:rPr>
          <w:rFonts w:ascii="Arial" w:eastAsia="Times New Roman" w:hAnsi="Arial" w:cs="Arial"/>
          <w:sz w:val="25"/>
          <w:szCs w:val="25"/>
          <w:lang w:eastAsia="it-IT"/>
        </w:rPr>
      </w:pPr>
    </w:p>
    <w:p w14:paraId="0C1F8A68" w14:textId="77777777" w:rsidR="001B7022" w:rsidRPr="001B7022" w:rsidRDefault="001B7022" w:rsidP="00FA7602">
      <w:pPr>
        <w:jc w:val="center"/>
        <w:rPr>
          <w:rFonts w:ascii="Arial" w:eastAsia="Times New Roman" w:hAnsi="Arial" w:cs="Arial"/>
          <w:sz w:val="25"/>
          <w:szCs w:val="25"/>
          <w:lang w:eastAsia="it-IT"/>
        </w:rPr>
      </w:pPr>
      <w:r w:rsidRPr="001B7022">
        <w:rPr>
          <w:rFonts w:ascii="Arial" w:eastAsia="Times New Roman" w:hAnsi="Arial" w:cs="Arial"/>
          <w:sz w:val="25"/>
          <w:szCs w:val="25"/>
          <w:lang w:eastAsia="it-IT"/>
        </w:rPr>
        <w:t xml:space="preserve">Art. </w:t>
      </w:r>
      <w:r w:rsidR="00FA7602">
        <w:rPr>
          <w:rFonts w:ascii="Arial" w:eastAsia="Times New Roman" w:hAnsi="Arial" w:cs="Arial"/>
          <w:sz w:val="25"/>
          <w:szCs w:val="25"/>
          <w:lang w:eastAsia="it-IT"/>
        </w:rPr>
        <w:t>10</w:t>
      </w:r>
    </w:p>
    <w:p w14:paraId="310D5FDE" w14:textId="436A28B2" w:rsidR="00B85185" w:rsidRDefault="00B85185" w:rsidP="00B85185">
      <w:pPr>
        <w:rPr>
          <w:rFonts w:ascii="Arial" w:eastAsia="Times New Roman" w:hAnsi="Arial" w:cs="Arial"/>
          <w:sz w:val="25"/>
          <w:szCs w:val="25"/>
          <w:lang w:eastAsia="it-IT"/>
        </w:rPr>
      </w:pPr>
      <w:r w:rsidRPr="001B7022">
        <w:rPr>
          <w:rFonts w:ascii="Arial" w:eastAsia="Times New Roman" w:hAnsi="Arial" w:cs="Arial"/>
          <w:sz w:val="25"/>
          <w:szCs w:val="25"/>
          <w:lang w:eastAsia="it-IT"/>
        </w:rPr>
        <w:t xml:space="preserve">La </w:t>
      </w:r>
      <w:r>
        <w:rPr>
          <w:rFonts w:ascii="Arial" w:eastAsia="Times New Roman" w:hAnsi="Arial" w:cs="Arial"/>
          <w:sz w:val="25"/>
          <w:szCs w:val="25"/>
          <w:lang w:eastAsia="it-IT"/>
        </w:rPr>
        <w:t>s</w:t>
      </w:r>
      <w:r w:rsidR="0084358E">
        <w:rPr>
          <w:rFonts w:ascii="Arial" w:eastAsia="Times New Roman" w:hAnsi="Arial" w:cs="Arial"/>
          <w:sz w:val="25"/>
          <w:szCs w:val="25"/>
          <w:lang w:eastAsia="it-IT"/>
        </w:rPr>
        <w:t xml:space="preserve">ede del </w:t>
      </w:r>
      <w:r w:rsidR="0084358E">
        <w:rPr>
          <w:rFonts w:ascii="Arial" w:eastAsia="Times New Roman" w:hAnsi="Arial" w:cs="Arial"/>
          <w:sz w:val="25"/>
          <w:szCs w:val="25"/>
          <w:lang w:eastAsia="it-IT"/>
        </w:rPr>
        <w:t>PCTO</w:t>
      </w:r>
      <w:r>
        <w:rPr>
          <w:rFonts w:ascii="Arial" w:eastAsia="Times New Roman" w:hAnsi="Arial" w:cs="Arial"/>
          <w:sz w:val="25"/>
          <w:szCs w:val="25"/>
          <w:lang w:eastAsia="it-IT"/>
        </w:rPr>
        <w:t xml:space="preserve"> è</w:t>
      </w:r>
      <w:r w:rsidRPr="001B7022">
        <w:rPr>
          <w:rFonts w:ascii="Arial" w:eastAsia="Times New Roman" w:hAnsi="Arial" w:cs="Arial"/>
          <w:sz w:val="25"/>
          <w:szCs w:val="25"/>
          <w:lang w:eastAsia="it-IT"/>
        </w:rPr>
        <w:t xml:space="preserve">: </w:t>
      </w:r>
      <w:r>
        <w:rPr>
          <w:rFonts w:ascii="Arial" w:eastAsia="Times New Roman" w:hAnsi="Arial" w:cs="Arial"/>
          <w:sz w:val="25"/>
          <w:szCs w:val="25"/>
          <w:lang w:eastAsia="it-IT"/>
        </w:rPr>
        <w:t>………………………………</w:t>
      </w:r>
    </w:p>
    <w:p w14:paraId="6923A84E" w14:textId="77777777" w:rsidR="00B85185" w:rsidRPr="001B7022" w:rsidRDefault="00B85185" w:rsidP="00B85185">
      <w:pPr>
        <w:rPr>
          <w:rFonts w:ascii="Arial" w:eastAsia="Times New Roman" w:hAnsi="Arial" w:cs="Arial"/>
          <w:sz w:val="25"/>
          <w:szCs w:val="25"/>
          <w:lang w:eastAsia="it-IT"/>
        </w:rPr>
      </w:pPr>
      <w:r>
        <w:rPr>
          <w:rFonts w:ascii="Arial" w:eastAsia="Times New Roman" w:hAnsi="Arial" w:cs="Arial"/>
          <w:sz w:val="25"/>
          <w:szCs w:val="25"/>
          <w:lang w:eastAsia="it-IT"/>
        </w:rPr>
        <w:t xml:space="preserve">si svolgerà dal </w:t>
      </w:r>
      <w:r w:rsidRPr="001B7022">
        <w:rPr>
          <w:rFonts w:ascii="Arial" w:eastAsia="Times New Roman" w:hAnsi="Arial" w:cs="Arial"/>
          <w:sz w:val="25"/>
          <w:szCs w:val="25"/>
          <w:lang w:eastAsia="it-IT"/>
        </w:rPr>
        <w:t>.................al</w:t>
      </w:r>
      <w:r>
        <w:rPr>
          <w:rFonts w:ascii="Arial" w:eastAsia="Times New Roman" w:hAnsi="Arial" w:cs="Arial"/>
          <w:sz w:val="25"/>
          <w:szCs w:val="25"/>
          <w:lang w:eastAsia="it-IT"/>
        </w:rPr>
        <w:t xml:space="preserve"> ……………… </w:t>
      </w:r>
      <w:r w:rsidRPr="001B7022">
        <w:rPr>
          <w:rFonts w:ascii="Arial" w:eastAsia="Times New Roman" w:hAnsi="Arial" w:cs="Arial"/>
          <w:sz w:val="25"/>
          <w:szCs w:val="25"/>
          <w:lang w:eastAsia="it-IT"/>
        </w:rPr>
        <w:t xml:space="preserve"> </w:t>
      </w:r>
      <w:r>
        <w:rPr>
          <w:rFonts w:ascii="Arial" w:eastAsia="Times New Roman" w:hAnsi="Arial" w:cs="Arial"/>
          <w:sz w:val="25"/>
          <w:szCs w:val="25"/>
          <w:lang w:eastAsia="it-IT"/>
        </w:rPr>
        <w:t>per complessive ore ……….. nei giorni di ……………</w:t>
      </w:r>
    </w:p>
    <w:p w14:paraId="17FC9E51"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Luogo e Data</w:t>
      </w:r>
    </w:p>
    <w:p w14:paraId="51524511" w14:textId="77777777" w:rsidR="001135E6" w:rsidRDefault="001135E6" w:rsidP="00AE420B">
      <w:pPr>
        <w:jc w:val="both"/>
        <w:rPr>
          <w:rFonts w:ascii="Arial" w:eastAsia="Times New Roman" w:hAnsi="Arial" w:cs="Arial"/>
          <w:sz w:val="25"/>
          <w:szCs w:val="25"/>
          <w:lang w:eastAsia="it-IT"/>
        </w:rPr>
      </w:pPr>
    </w:p>
    <w:p w14:paraId="5C308D7E" w14:textId="77777777" w:rsidR="001135E6" w:rsidRDefault="001135E6" w:rsidP="00AE420B">
      <w:pPr>
        <w:jc w:val="both"/>
        <w:rPr>
          <w:rFonts w:ascii="Arial" w:eastAsia="Times New Roman" w:hAnsi="Arial" w:cs="Arial"/>
          <w:sz w:val="25"/>
          <w:szCs w:val="25"/>
          <w:lang w:eastAsia="it-IT"/>
        </w:rPr>
      </w:pPr>
    </w:p>
    <w:p w14:paraId="4DB0FF54" w14:textId="77777777" w:rsidR="00AE420B" w:rsidRPr="00AE420B" w:rsidRDefault="00AE420B" w:rsidP="00AE420B">
      <w:pPr>
        <w:jc w:val="both"/>
        <w:rPr>
          <w:rFonts w:ascii="Arial" w:eastAsia="Times New Roman" w:hAnsi="Arial" w:cs="Arial"/>
          <w:sz w:val="25"/>
          <w:szCs w:val="25"/>
          <w:lang w:eastAsia="it-IT"/>
        </w:rPr>
      </w:pPr>
      <w:r w:rsidRPr="00AE420B">
        <w:rPr>
          <w:rFonts w:ascii="Arial" w:eastAsia="Times New Roman" w:hAnsi="Arial" w:cs="Arial"/>
          <w:sz w:val="25"/>
          <w:szCs w:val="25"/>
          <w:lang w:eastAsia="it-IT"/>
        </w:rPr>
        <w:t>.................................................................. ...............................................................</w:t>
      </w:r>
    </w:p>
    <w:p w14:paraId="6AC477A9" w14:textId="77777777" w:rsidR="007A6388" w:rsidRDefault="007A6388" w:rsidP="00AE420B">
      <w:pPr>
        <w:jc w:val="both"/>
        <w:rPr>
          <w:rFonts w:ascii="Arial" w:eastAsia="Times New Roman" w:hAnsi="Arial" w:cs="Arial"/>
          <w:sz w:val="25"/>
          <w:szCs w:val="25"/>
          <w:lang w:eastAsia="it-IT"/>
        </w:rPr>
      </w:pPr>
      <w:r>
        <w:rPr>
          <w:rFonts w:ascii="Arial" w:eastAsia="Times New Roman" w:hAnsi="Arial" w:cs="Arial"/>
          <w:sz w:val="25"/>
          <w:szCs w:val="25"/>
          <w:lang w:eastAsia="it-IT"/>
        </w:rPr>
        <w:lastRenderedPageBreak/>
        <w:t>Per il Liceo Scientifico Statale “L. Siciliani</w:t>
      </w:r>
    </w:p>
    <w:p w14:paraId="0E2F7BA5" w14:textId="6D96F9D9" w:rsidR="00AE420B" w:rsidRPr="00AE420B" w:rsidRDefault="007A6388" w:rsidP="00AE420B">
      <w:pPr>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    Il dirigente scolastico</w:t>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sidR="00E53232">
        <w:rPr>
          <w:rFonts w:ascii="Arial" w:eastAsia="Times New Roman" w:hAnsi="Arial" w:cs="Arial"/>
          <w:sz w:val="25"/>
          <w:szCs w:val="25"/>
          <w:lang w:eastAsia="it-IT"/>
        </w:rPr>
        <w:t xml:space="preserve">                     </w:t>
      </w:r>
      <w:r>
        <w:rPr>
          <w:rFonts w:ascii="Arial" w:eastAsia="Times New Roman" w:hAnsi="Arial" w:cs="Arial"/>
          <w:sz w:val="25"/>
          <w:szCs w:val="25"/>
          <w:lang w:eastAsia="it-IT"/>
        </w:rPr>
        <w:t>per il soggetto Ospitante</w:t>
      </w:r>
      <w:r w:rsidR="00AE420B" w:rsidRPr="00AE420B">
        <w:rPr>
          <w:rFonts w:ascii="Arial" w:eastAsia="Times New Roman" w:hAnsi="Arial" w:cs="Arial"/>
          <w:sz w:val="25"/>
          <w:szCs w:val="25"/>
          <w:lang w:eastAsia="it-IT"/>
        </w:rPr>
        <w:t xml:space="preserve"> </w:t>
      </w:r>
    </w:p>
    <w:p w14:paraId="4EA715F9" w14:textId="77777777" w:rsidR="00AE420B" w:rsidRPr="00AE420B" w:rsidRDefault="007A6388" w:rsidP="00AE420B">
      <w:pPr>
        <w:jc w:val="both"/>
        <w:rPr>
          <w:rFonts w:ascii="Arial" w:eastAsia="Times New Roman" w:hAnsi="Arial" w:cs="Arial"/>
          <w:sz w:val="25"/>
          <w:szCs w:val="25"/>
          <w:lang w:eastAsia="it-IT"/>
        </w:rPr>
      </w:pPr>
      <w:r>
        <w:rPr>
          <w:rFonts w:ascii="Arial" w:eastAsia="Times New Roman" w:hAnsi="Arial" w:cs="Arial"/>
          <w:sz w:val="25"/>
          <w:szCs w:val="25"/>
          <w:lang w:eastAsia="it-IT"/>
        </w:rPr>
        <w:t>Prof.ssa Francesca Bianco</w:t>
      </w:r>
    </w:p>
    <w:p w14:paraId="7B02D1A9" w14:textId="54EEF0C1" w:rsidR="008674CE" w:rsidRDefault="00E53232" w:rsidP="00AE420B">
      <w:pPr>
        <w:jc w:val="both"/>
      </w:pPr>
      <w:r>
        <w:t xml:space="preserve">        </w:t>
      </w:r>
    </w:p>
    <w:sectPr w:rsidR="008674C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9D013" w14:textId="77777777" w:rsidR="00CB19B6" w:rsidRDefault="00CB19B6" w:rsidP="00BE7571">
      <w:r>
        <w:separator/>
      </w:r>
    </w:p>
  </w:endnote>
  <w:endnote w:type="continuationSeparator" w:id="0">
    <w:p w14:paraId="5750E142" w14:textId="77777777" w:rsidR="00CB19B6" w:rsidRDefault="00CB19B6" w:rsidP="00BE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25C7" w14:textId="77777777" w:rsidR="00BE7571" w:rsidRPr="00BE7571" w:rsidRDefault="00BE7571">
    <w:pPr>
      <w:pStyle w:val="Pidipagina"/>
      <w:rPr>
        <w:sz w:val="16"/>
        <w:szCs w:val="16"/>
      </w:rPr>
    </w:pPr>
    <w:r w:rsidRPr="00BE7571">
      <w:rPr>
        <w:sz w:val="16"/>
        <w:szCs w:val="16"/>
      </w:rPr>
      <w:t>Convenzione alternanza scuola -lavoro</w:t>
    </w:r>
  </w:p>
  <w:p w14:paraId="077B2647" w14:textId="77777777" w:rsidR="00BE7571" w:rsidRDefault="00BE75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2BDA" w14:textId="77777777" w:rsidR="00CB19B6" w:rsidRDefault="00CB19B6" w:rsidP="00BE7571">
      <w:r>
        <w:separator/>
      </w:r>
    </w:p>
  </w:footnote>
  <w:footnote w:type="continuationSeparator" w:id="0">
    <w:p w14:paraId="035BD458" w14:textId="77777777" w:rsidR="00CB19B6" w:rsidRDefault="00CB19B6" w:rsidP="00BE7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0B"/>
    <w:rsid w:val="000061F4"/>
    <w:rsid w:val="00006FF4"/>
    <w:rsid w:val="001135E6"/>
    <w:rsid w:val="00162808"/>
    <w:rsid w:val="001B7022"/>
    <w:rsid w:val="001E6273"/>
    <w:rsid w:val="003B0B29"/>
    <w:rsid w:val="00565ED9"/>
    <w:rsid w:val="007A6388"/>
    <w:rsid w:val="0084358E"/>
    <w:rsid w:val="008674CE"/>
    <w:rsid w:val="008F5B9B"/>
    <w:rsid w:val="00AE420B"/>
    <w:rsid w:val="00AE7B66"/>
    <w:rsid w:val="00B85185"/>
    <w:rsid w:val="00BE7571"/>
    <w:rsid w:val="00C76AD8"/>
    <w:rsid w:val="00CB19B6"/>
    <w:rsid w:val="00D74770"/>
    <w:rsid w:val="00D92C58"/>
    <w:rsid w:val="00E15D30"/>
    <w:rsid w:val="00E53232"/>
    <w:rsid w:val="00E64389"/>
    <w:rsid w:val="00E97507"/>
    <w:rsid w:val="00EC517D"/>
    <w:rsid w:val="00ED7913"/>
    <w:rsid w:val="00F92731"/>
    <w:rsid w:val="00FA76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2B8AD"/>
  <w15:docId w15:val="{E525B545-054B-46DE-87D1-095C6008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7571"/>
    <w:pPr>
      <w:tabs>
        <w:tab w:val="center" w:pos="4819"/>
        <w:tab w:val="right" w:pos="9638"/>
      </w:tabs>
    </w:pPr>
  </w:style>
  <w:style w:type="character" w:customStyle="1" w:styleId="IntestazioneCarattere">
    <w:name w:val="Intestazione Carattere"/>
    <w:basedOn w:val="Carpredefinitoparagrafo"/>
    <w:link w:val="Intestazione"/>
    <w:uiPriority w:val="99"/>
    <w:rsid w:val="00BE7571"/>
  </w:style>
  <w:style w:type="paragraph" w:styleId="Pidipagina">
    <w:name w:val="footer"/>
    <w:basedOn w:val="Normale"/>
    <w:link w:val="PidipaginaCarattere"/>
    <w:uiPriority w:val="99"/>
    <w:unhideWhenUsed/>
    <w:rsid w:val="00BE7571"/>
    <w:pPr>
      <w:tabs>
        <w:tab w:val="center" w:pos="4819"/>
        <w:tab w:val="right" w:pos="9638"/>
      </w:tabs>
    </w:pPr>
  </w:style>
  <w:style w:type="character" w:customStyle="1" w:styleId="PidipaginaCarattere">
    <w:name w:val="Piè di pagina Carattere"/>
    <w:basedOn w:val="Carpredefinitoparagrafo"/>
    <w:link w:val="Pidipagina"/>
    <w:uiPriority w:val="99"/>
    <w:rsid w:val="00BE7571"/>
  </w:style>
  <w:style w:type="paragraph" w:styleId="Testofumetto">
    <w:name w:val="Balloon Text"/>
    <w:basedOn w:val="Normale"/>
    <w:link w:val="TestofumettoCarattere"/>
    <w:uiPriority w:val="99"/>
    <w:semiHidden/>
    <w:unhideWhenUsed/>
    <w:rsid w:val="00BE75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9155">
      <w:bodyDiv w:val="1"/>
      <w:marLeft w:val="0"/>
      <w:marRight w:val="0"/>
      <w:marTop w:val="0"/>
      <w:marBottom w:val="0"/>
      <w:divBdr>
        <w:top w:val="none" w:sz="0" w:space="0" w:color="auto"/>
        <w:left w:val="none" w:sz="0" w:space="0" w:color="auto"/>
        <w:bottom w:val="none" w:sz="0" w:space="0" w:color="auto"/>
        <w:right w:val="none" w:sz="0" w:space="0" w:color="auto"/>
      </w:divBdr>
      <w:divsChild>
        <w:div w:id="1767115721">
          <w:marLeft w:val="0"/>
          <w:marRight w:val="0"/>
          <w:marTop w:val="0"/>
          <w:marBottom w:val="0"/>
          <w:divBdr>
            <w:top w:val="none" w:sz="0" w:space="0" w:color="auto"/>
            <w:left w:val="none" w:sz="0" w:space="0" w:color="auto"/>
            <w:bottom w:val="none" w:sz="0" w:space="0" w:color="auto"/>
            <w:right w:val="none" w:sz="0" w:space="0" w:color="auto"/>
          </w:divBdr>
        </w:div>
        <w:div w:id="808518047">
          <w:marLeft w:val="0"/>
          <w:marRight w:val="0"/>
          <w:marTop w:val="0"/>
          <w:marBottom w:val="0"/>
          <w:divBdr>
            <w:top w:val="none" w:sz="0" w:space="0" w:color="auto"/>
            <w:left w:val="none" w:sz="0" w:space="0" w:color="auto"/>
            <w:bottom w:val="none" w:sz="0" w:space="0" w:color="auto"/>
            <w:right w:val="none" w:sz="0" w:space="0" w:color="auto"/>
          </w:divBdr>
        </w:div>
        <w:div w:id="1137333876">
          <w:marLeft w:val="0"/>
          <w:marRight w:val="0"/>
          <w:marTop w:val="0"/>
          <w:marBottom w:val="0"/>
          <w:divBdr>
            <w:top w:val="none" w:sz="0" w:space="0" w:color="auto"/>
            <w:left w:val="none" w:sz="0" w:space="0" w:color="auto"/>
            <w:bottom w:val="none" w:sz="0" w:space="0" w:color="auto"/>
            <w:right w:val="none" w:sz="0" w:space="0" w:color="auto"/>
          </w:divBdr>
        </w:div>
        <w:div w:id="1338383026">
          <w:marLeft w:val="0"/>
          <w:marRight w:val="0"/>
          <w:marTop w:val="0"/>
          <w:marBottom w:val="0"/>
          <w:divBdr>
            <w:top w:val="none" w:sz="0" w:space="0" w:color="auto"/>
            <w:left w:val="none" w:sz="0" w:space="0" w:color="auto"/>
            <w:bottom w:val="none" w:sz="0" w:space="0" w:color="auto"/>
            <w:right w:val="none" w:sz="0" w:space="0" w:color="auto"/>
          </w:divBdr>
        </w:div>
        <w:div w:id="724833648">
          <w:marLeft w:val="0"/>
          <w:marRight w:val="0"/>
          <w:marTop w:val="0"/>
          <w:marBottom w:val="0"/>
          <w:divBdr>
            <w:top w:val="none" w:sz="0" w:space="0" w:color="auto"/>
            <w:left w:val="none" w:sz="0" w:space="0" w:color="auto"/>
            <w:bottom w:val="none" w:sz="0" w:space="0" w:color="auto"/>
            <w:right w:val="none" w:sz="0" w:space="0" w:color="auto"/>
          </w:divBdr>
        </w:div>
        <w:div w:id="1868643615">
          <w:marLeft w:val="0"/>
          <w:marRight w:val="0"/>
          <w:marTop w:val="0"/>
          <w:marBottom w:val="0"/>
          <w:divBdr>
            <w:top w:val="none" w:sz="0" w:space="0" w:color="auto"/>
            <w:left w:val="none" w:sz="0" w:space="0" w:color="auto"/>
            <w:bottom w:val="none" w:sz="0" w:space="0" w:color="auto"/>
            <w:right w:val="none" w:sz="0" w:space="0" w:color="auto"/>
          </w:divBdr>
        </w:div>
        <w:div w:id="2065055509">
          <w:marLeft w:val="0"/>
          <w:marRight w:val="0"/>
          <w:marTop w:val="0"/>
          <w:marBottom w:val="0"/>
          <w:divBdr>
            <w:top w:val="none" w:sz="0" w:space="0" w:color="auto"/>
            <w:left w:val="none" w:sz="0" w:space="0" w:color="auto"/>
            <w:bottom w:val="none" w:sz="0" w:space="0" w:color="auto"/>
            <w:right w:val="none" w:sz="0" w:space="0" w:color="auto"/>
          </w:divBdr>
        </w:div>
        <w:div w:id="912472275">
          <w:marLeft w:val="0"/>
          <w:marRight w:val="0"/>
          <w:marTop w:val="0"/>
          <w:marBottom w:val="0"/>
          <w:divBdr>
            <w:top w:val="none" w:sz="0" w:space="0" w:color="auto"/>
            <w:left w:val="none" w:sz="0" w:space="0" w:color="auto"/>
            <w:bottom w:val="none" w:sz="0" w:space="0" w:color="auto"/>
            <w:right w:val="none" w:sz="0" w:space="0" w:color="auto"/>
          </w:divBdr>
        </w:div>
        <w:div w:id="580333273">
          <w:marLeft w:val="0"/>
          <w:marRight w:val="0"/>
          <w:marTop w:val="0"/>
          <w:marBottom w:val="0"/>
          <w:divBdr>
            <w:top w:val="none" w:sz="0" w:space="0" w:color="auto"/>
            <w:left w:val="none" w:sz="0" w:space="0" w:color="auto"/>
            <w:bottom w:val="none" w:sz="0" w:space="0" w:color="auto"/>
            <w:right w:val="none" w:sz="0" w:space="0" w:color="auto"/>
          </w:divBdr>
        </w:div>
        <w:div w:id="1610046821">
          <w:marLeft w:val="0"/>
          <w:marRight w:val="0"/>
          <w:marTop w:val="0"/>
          <w:marBottom w:val="0"/>
          <w:divBdr>
            <w:top w:val="none" w:sz="0" w:space="0" w:color="auto"/>
            <w:left w:val="none" w:sz="0" w:space="0" w:color="auto"/>
            <w:bottom w:val="none" w:sz="0" w:space="0" w:color="auto"/>
            <w:right w:val="none" w:sz="0" w:space="0" w:color="auto"/>
          </w:divBdr>
        </w:div>
        <w:div w:id="201212121">
          <w:marLeft w:val="0"/>
          <w:marRight w:val="0"/>
          <w:marTop w:val="0"/>
          <w:marBottom w:val="0"/>
          <w:divBdr>
            <w:top w:val="none" w:sz="0" w:space="0" w:color="auto"/>
            <w:left w:val="none" w:sz="0" w:space="0" w:color="auto"/>
            <w:bottom w:val="none" w:sz="0" w:space="0" w:color="auto"/>
            <w:right w:val="none" w:sz="0" w:space="0" w:color="auto"/>
          </w:divBdr>
        </w:div>
        <w:div w:id="1358778660">
          <w:marLeft w:val="0"/>
          <w:marRight w:val="0"/>
          <w:marTop w:val="0"/>
          <w:marBottom w:val="0"/>
          <w:divBdr>
            <w:top w:val="none" w:sz="0" w:space="0" w:color="auto"/>
            <w:left w:val="none" w:sz="0" w:space="0" w:color="auto"/>
            <w:bottom w:val="none" w:sz="0" w:space="0" w:color="auto"/>
            <w:right w:val="none" w:sz="0" w:space="0" w:color="auto"/>
          </w:divBdr>
        </w:div>
        <w:div w:id="85856343">
          <w:marLeft w:val="0"/>
          <w:marRight w:val="0"/>
          <w:marTop w:val="0"/>
          <w:marBottom w:val="0"/>
          <w:divBdr>
            <w:top w:val="none" w:sz="0" w:space="0" w:color="auto"/>
            <w:left w:val="none" w:sz="0" w:space="0" w:color="auto"/>
            <w:bottom w:val="none" w:sz="0" w:space="0" w:color="auto"/>
            <w:right w:val="none" w:sz="0" w:space="0" w:color="auto"/>
          </w:divBdr>
        </w:div>
        <w:div w:id="1856308666">
          <w:marLeft w:val="0"/>
          <w:marRight w:val="0"/>
          <w:marTop w:val="0"/>
          <w:marBottom w:val="0"/>
          <w:divBdr>
            <w:top w:val="none" w:sz="0" w:space="0" w:color="auto"/>
            <w:left w:val="none" w:sz="0" w:space="0" w:color="auto"/>
            <w:bottom w:val="none" w:sz="0" w:space="0" w:color="auto"/>
            <w:right w:val="none" w:sz="0" w:space="0" w:color="auto"/>
          </w:divBdr>
        </w:div>
        <w:div w:id="803540830">
          <w:marLeft w:val="0"/>
          <w:marRight w:val="0"/>
          <w:marTop w:val="0"/>
          <w:marBottom w:val="0"/>
          <w:divBdr>
            <w:top w:val="none" w:sz="0" w:space="0" w:color="auto"/>
            <w:left w:val="none" w:sz="0" w:space="0" w:color="auto"/>
            <w:bottom w:val="none" w:sz="0" w:space="0" w:color="auto"/>
            <w:right w:val="none" w:sz="0" w:space="0" w:color="auto"/>
          </w:divBdr>
        </w:div>
        <w:div w:id="286935015">
          <w:marLeft w:val="0"/>
          <w:marRight w:val="0"/>
          <w:marTop w:val="0"/>
          <w:marBottom w:val="0"/>
          <w:divBdr>
            <w:top w:val="none" w:sz="0" w:space="0" w:color="auto"/>
            <w:left w:val="none" w:sz="0" w:space="0" w:color="auto"/>
            <w:bottom w:val="none" w:sz="0" w:space="0" w:color="auto"/>
            <w:right w:val="none" w:sz="0" w:space="0" w:color="auto"/>
          </w:divBdr>
        </w:div>
        <w:div w:id="109013493">
          <w:marLeft w:val="0"/>
          <w:marRight w:val="0"/>
          <w:marTop w:val="0"/>
          <w:marBottom w:val="0"/>
          <w:divBdr>
            <w:top w:val="none" w:sz="0" w:space="0" w:color="auto"/>
            <w:left w:val="none" w:sz="0" w:space="0" w:color="auto"/>
            <w:bottom w:val="none" w:sz="0" w:space="0" w:color="auto"/>
            <w:right w:val="none" w:sz="0" w:space="0" w:color="auto"/>
          </w:divBdr>
        </w:div>
        <w:div w:id="351567197">
          <w:marLeft w:val="0"/>
          <w:marRight w:val="0"/>
          <w:marTop w:val="0"/>
          <w:marBottom w:val="0"/>
          <w:divBdr>
            <w:top w:val="none" w:sz="0" w:space="0" w:color="auto"/>
            <w:left w:val="none" w:sz="0" w:space="0" w:color="auto"/>
            <w:bottom w:val="none" w:sz="0" w:space="0" w:color="auto"/>
            <w:right w:val="none" w:sz="0" w:space="0" w:color="auto"/>
          </w:divBdr>
        </w:div>
        <w:div w:id="1930263718">
          <w:marLeft w:val="0"/>
          <w:marRight w:val="0"/>
          <w:marTop w:val="0"/>
          <w:marBottom w:val="0"/>
          <w:divBdr>
            <w:top w:val="none" w:sz="0" w:space="0" w:color="auto"/>
            <w:left w:val="none" w:sz="0" w:space="0" w:color="auto"/>
            <w:bottom w:val="none" w:sz="0" w:space="0" w:color="auto"/>
            <w:right w:val="none" w:sz="0" w:space="0" w:color="auto"/>
          </w:divBdr>
        </w:div>
        <w:div w:id="280571172">
          <w:marLeft w:val="0"/>
          <w:marRight w:val="0"/>
          <w:marTop w:val="0"/>
          <w:marBottom w:val="0"/>
          <w:divBdr>
            <w:top w:val="none" w:sz="0" w:space="0" w:color="auto"/>
            <w:left w:val="none" w:sz="0" w:space="0" w:color="auto"/>
            <w:bottom w:val="none" w:sz="0" w:space="0" w:color="auto"/>
            <w:right w:val="none" w:sz="0" w:space="0" w:color="auto"/>
          </w:divBdr>
        </w:div>
        <w:div w:id="1351641338">
          <w:marLeft w:val="0"/>
          <w:marRight w:val="0"/>
          <w:marTop w:val="0"/>
          <w:marBottom w:val="0"/>
          <w:divBdr>
            <w:top w:val="none" w:sz="0" w:space="0" w:color="auto"/>
            <w:left w:val="none" w:sz="0" w:space="0" w:color="auto"/>
            <w:bottom w:val="none" w:sz="0" w:space="0" w:color="auto"/>
            <w:right w:val="none" w:sz="0" w:space="0" w:color="auto"/>
          </w:divBdr>
        </w:div>
        <w:div w:id="1812363125">
          <w:marLeft w:val="0"/>
          <w:marRight w:val="0"/>
          <w:marTop w:val="0"/>
          <w:marBottom w:val="0"/>
          <w:divBdr>
            <w:top w:val="none" w:sz="0" w:space="0" w:color="auto"/>
            <w:left w:val="none" w:sz="0" w:space="0" w:color="auto"/>
            <w:bottom w:val="none" w:sz="0" w:space="0" w:color="auto"/>
            <w:right w:val="none" w:sz="0" w:space="0" w:color="auto"/>
          </w:divBdr>
        </w:div>
        <w:div w:id="2016181227">
          <w:marLeft w:val="0"/>
          <w:marRight w:val="0"/>
          <w:marTop w:val="0"/>
          <w:marBottom w:val="0"/>
          <w:divBdr>
            <w:top w:val="none" w:sz="0" w:space="0" w:color="auto"/>
            <w:left w:val="none" w:sz="0" w:space="0" w:color="auto"/>
            <w:bottom w:val="none" w:sz="0" w:space="0" w:color="auto"/>
            <w:right w:val="none" w:sz="0" w:space="0" w:color="auto"/>
          </w:divBdr>
        </w:div>
        <w:div w:id="240483918">
          <w:marLeft w:val="0"/>
          <w:marRight w:val="0"/>
          <w:marTop w:val="0"/>
          <w:marBottom w:val="0"/>
          <w:divBdr>
            <w:top w:val="none" w:sz="0" w:space="0" w:color="auto"/>
            <w:left w:val="none" w:sz="0" w:space="0" w:color="auto"/>
            <w:bottom w:val="none" w:sz="0" w:space="0" w:color="auto"/>
            <w:right w:val="none" w:sz="0" w:space="0" w:color="auto"/>
          </w:divBdr>
        </w:div>
        <w:div w:id="588929968">
          <w:marLeft w:val="0"/>
          <w:marRight w:val="0"/>
          <w:marTop w:val="0"/>
          <w:marBottom w:val="0"/>
          <w:divBdr>
            <w:top w:val="none" w:sz="0" w:space="0" w:color="auto"/>
            <w:left w:val="none" w:sz="0" w:space="0" w:color="auto"/>
            <w:bottom w:val="none" w:sz="0" w:space="0" w:color="auto"/>
            <w:right w:val="none" w:sz="0" w:space="0" w:color="auto"/>
          </w:divBdr>
        </w:div>
        <w:div w:id="2135712942">
          <w:marLeft w:val="0"/>
          <w:marRight w:val="0"/>
          <w:marTop w:val="0"/>
          <w:marBottom w:val="0"/>
          <w:divBdr>
            <w:top w:val="none" w:sz="0" w:space="0" w:color="auto"/>
            <w:left w:val="none" w:sz="0" w:space="0" w:color="auto"/>
            <w:bottom w:val="none" w:sz="0" w:space="0" w:color="auto"/>
            <w:right w:val="none" w:sz="0" w:space="0" w:color="auto"/>
          </w:divBdr>
        </w:div>
        <w:div w:id="212817587">
          <w:marLeft w:val="0"/>
          <w:marRight w:val="0"/>
          <w:marTop w:val="0"/>
          <w:marBottom w:val="0"/>
          <w:divBdr>
            <w:top w:val="none" w:sz="0" w:space="0" w:color="auto"/>
            <w:left w:val="none" w:sz="0" w:space="0" w:color="auto"/>
            <w:bottom w:val="none" w:sz="0" w:space="0" w:color="auto"/>
            <w:right w:val="none" w:sz="0" w:space="0" w:color="auto"/>
          </w:divBdr>
        </w:div>
        <w:div w:id="864560401">
          <w:marLeft w:val="0"/>
          <w:marRight w:val="0"/>
          <w:marTop w:val="0"/>
          <w:marBottom w:val="0"/>
          <w:divBdr>
            <w:top w:val="none" w:sz="0" w:space="0" w:color="auto"/>
            <w:left w:val="none" w:sz="0" w:space="0" w:color="auto"/>
            <w:bottom w:val="none" w:sz="0" w:space="0" w:color="auto"/>
            <w:right w:val="none" w:sz="0" w:space="0" w:color="auto"/>
          </w:divBdr>
        </w:div>
        <w:div w:id="343172454">
          <w:marLeft w:val="0"/>
          <w:marRight w:val="0"/>
          <w:marTop w:val="0"/>
          <w:marBottom w:val="0"/>
          <w:divBdr>
            <w:top w:val="none" w:sz="0" w:space="0" w:color="auto"/>
            <w:left w:val="none" w:sz="0" w:space="0" w:color="auto"/>
            <w:bottom w:val="none" w:sz="0" w:space="0" w:color="auto"/>
            <w:right w:val="none" w:sz="0" w:space="0" w:color="auto"/>
          </w:divBdr>
        </w:div>
        <w:div w:id="383258829">
          <w:marLeft w:val="0"/>
          <w:marRight w:val="0"/>
          <w:marTop w:val="0"/>
          <w:marBottom w:val="0"/>
          <w:divBdr>
            <w:top w:val="none" w:sz="0" w:space="0" w:color="auto"/>
            <w:left w:val="none" w:sz="0" w:space="0" w:color="auto"/>
            <w:bottom w:val="none" w:sz="0" w:space="0" w:color="auto"/>
            <w:right w:val="none" w:sz="0" w:space="0" w:color="auto"/>
          </w:divBdr>
        </w:div>
        <w:div w:id="536501934">
          <w:marLeft w:val="0"/>
          <w:marRight w:val="0"/>
          <w:marTop w:val="0"/>
          <w:marBottom w:val="0"/>
          <w:divBdr>
            <w:top w:val="none" w:sz="0" w:space="0" w:color="auto"/>
            <w:left w:val="none" w:sz="0" w:space="0" w:color="auto"/>
            <w:bottom w:val="none" w:sz="0" w:space="0" w:color="auto"/>
            <w:right w:val="none" w:sz="0" w:space="0" w:color="auto"/>
          </w:divBdr>
        </w:div>
        <w:div w:id="1816025243">
          <w:marLeft w:val="0"/>
          <w:marRight w:val="0"/>
          <w:marTop w:val="0"/>
          <w:marBottom w:val="0"/>
          <w:divBdr>
            <w:top w:val="none" w:sz="0" w:space="0" w:color="auto"/>
            <w:left w:val="none" w:sz="0" w:space="0" w:color="auto"/>
            <w:bottom w:val="none" w:sz="0" w:space="0" w:color="auto"/>
            <w:right w:val="none" w:sz="0" w:space="0" w:color="auto"/>
          </w:divBdr>
        </w:div>
        <w:div w:id="1459834576">
          <w:marLeft w:val="0"/>
          <w:marRight w:val="0"/>
          <w:marTop w:val="0"/>
          <w:marBottom w:val="0"/>
          <w:divBdr>
            <w:top w:val="none" w:sz="0" w:space="0" w:color="auto"/>
            <w:left w:val="none" w:sz="0" w:space="0" w:color="auto"/>
            <w:bottom w:val="none" w:sz="0" w:space="0" w:color="auto"/>
            <w:right w:val="none" w:sz="0" w:space="0" w:color="auto"/>
          </w:divBdr>
        </w:div>
        <w:div w:id="791241335">
          <w:marLeft w:val="0"/>
          <w:marRight w:val="0"/>
          <w:marTop w:val="0"/>
          <w:marBottom w:val="0"/>
          <w:divBdr>
            <w:top w:val="none" w:sz="0" w:space="0" w:color="auto"/>
            <w:left w:val="none" w:sz="0" w:space="0" w:color="auto"/>
            <w:bottom w:val="none" w:sz="0" w:space="0" w:color="auto"/>
            <w:right w:val="none" w:sz="0" w:space="0" w:color="auto"/>
          </w:divBdr>
        </w:div>
        <w:div w:id="261843376">
          <w:marLeft w:val="0"/>
          <w:marRight w:val="0"/>
          <w:marTop w:val="0"/>
          <w:marBottom w:val="0"/>
          <w:divBdr>
            <w:top w:val="none" w:sz="0" w:space="0" w:color="auto"/>
            <w:left w:val="none" w:sz="0" w:space="0" w:color="auto"/>
            <w:bottom w:val="none" w:sz="0" w:space="0" w:color="auto"/>
            <w:right w:val="none" w:sz="0" w:space="0" w:color="auto"/>
          </w:divBdr>
        </w:div>
        <w:div w:id="911043325">
          <w:marLeft w:val="0"/>
          <w:marRight w:val="0"/>
          <w:marTop w:val="0"/>
          <w:marBottom w:val="0"/>
          <w:divBdr>
            <w:top w:val="none" w:sz="0" w:space="0" w:color="auto"/>
            <w:left w:val="none" w:sz="0" w:space="0" w:color="auto"/>
            <w:bottom w:val="none" w:sz="0" w:space="0" w:color="auto"/>
            <w:right w:val="none" w:sz="0" w:space="0" w:color="auto"/>
          </w:divBdr>
        </w:div>
        <w:div w:id="554052254">
          <w:marLeft w:val="0"/>
          <w:marRight w:val="0"/>
          <w:marTop w:val="0"/>
          <w:marBottom w:val="0"/>
          <w:divBdr>
            <w:top w:val="none" w:sz="0" w:space="0" w:color="auto"/>
            <w:left w:val="none" w:sz="0" w:space="0" w:color="auto"/>
            <w:bottom w:val="none" w:sz="0" w:space="0" w:color="auto"/>
            <w:right w:val="none" w:sz="0" w:space="0" w:color="auto"/>
          </w:divBdr>
        </w:div>
        <w:div w:id="352536623">
          <w:marLeft w:val="0"/>
          <w:marRight w:val="0"/>
          <w:marTop w:val="0"/>
          <w:marBottom w:val="0"/>
          <w:divBdr>
            <w:top w:val="none" w:sz="0" w:space="0" w:color="auto"/>
            <w:left w:val="none" w:sz="0" w:space="0" w:color="auto"/>
            <w:bottom w:val="none" w:sz="0" w:space="0" w:color="auto"/>
            <w:right w:val="none" w:sz="0" w:space="0" w:color="auto"/>
          </w:divBdr>
        </w:div>
        <w:div w:id="1323463799">
          <w:marLeft w:val="0"/>
          <w:marRight w:val="0"/>
          <w:marTop w:val="0"/>
          <w:marBottom w:val="0"/>
          <w:divBdr>
            <w:top w:val="none" w:sz="0" w:space="0" w:color="auto"/>
            <w:left w:val="none" w:sz="0" w:space="0" w:color="auto"/>
            <w:bottom w:val="none" w:sz="0" w:space="0" w:color="auto"/>
            <w:right w:val="none" w:sz="0" w:space="0" w:color="auto"/>
          </w:divBdr>
        </w:div>
        <w:div w:id="640188070">
          <w:marLeft w:val="0"/>
          <w:marRight w:val="0"/>
          <w:marTop w:val="0"/>
          <w:marBottom w:val="0"/>
          <w:divBdr>
            <w:top w:val="none" w:sz="0" w:space="0" w:color="auto"/>
            <w:left w:val="none" w:sz="0" w:space="0" w:color="auto"/>
            <w:bottom w:val="none" w:sz="0" w:space="0" w:color="auto"/>
            <w:right w:val="none" w:sz="0" w:space="0" w:color="auto"/>
          </w:divBdr>
        </w:div>
        <w:div w:id="1447853223">
          <w:marLeft w:val="0"/>
          <w:marRight w:val="0"/>
          <w:marTop w:val="0"/>
          <w:marBottom w:val="0"/>
          <w:divBdr>
            <w:top w:val="none" w:sz="0" w:space="0" w:color="auto"/>
            <w:left w:val="none" w:sz="0" w:space="0" w:color="auto"/>
            <w:bottom w:val="none" w:sz="0" w:space="0" w:color="auto"/>
            <w:right w:val="none" w:sz="0" w:space="0" w:color="auto"/>
          </w:divBdr>
        </w:div>
        <w:div w:id="959073999">
          <w:marLeft w:val="0"/>
          <w:marRight w:val="0"/>
          <w:marTop w:val="0"/>
          <w:marBottom w:val="0"/>
          <w:divBdr>
            <w:top w:val="none" w:sz="0" w:space="0" w:color="auto"/>
            <w:left w:val="none" w:sz="0" w:space="0" w:color="auto"/>
            <w:bottom w:val="none" w:sz="0" w:space="0" w:color="auto"/>
            <w:right w:val="none" w:sz="0" w:space="0" w:color="auto"/>
          </w:divBdr>
        </w:div>
        <w:div w:id="593221">
          <w:marLeft w:val="0"/>
          <w:marRight w:val="0"/>
          <w:marTop w:val="0"/>
          <w:marBottom w:val="0"/>
          <w:divBdr>
            <w:top w:val="none" w:sz="0" w:space="0" w:color="auto"/>
            <w:left w:val="none" w:sz="0" w:space="0" w:color="auto"/>
            <w:bottom w:val="none" w:sz="0" w:space="0" w:color="auto"/>
            <w:right w:val="none" w:sz="0" w:space="0" w:color="auto"/>
          </w:divBdr>
        </w:div>
        <w:div w:id="399787653">
          <w:marLeft w:val="0"/>
          <w:marRight w:val="0"/>
          <w:marTop w:val="0"/>
          <w:marBottom w:val="0"/>
          <w:divBdr>
            <w:top w:val="none" w:sz="0" w:space="0" w:color="auto"/>
            <w:left w:val="none" w:sz="0" w:space="0" w:color="auto"/>
            <w:bottom w:val="none" w:sz="0" w:space="0" w:color="auto"/>
            <w:right w:val="none" w:sz="0" w:space="0" w:color="auto"/>
          </w:divBdr>
        </w:div>
        <w:div w:id="170994815">
          <w:marLeft w:val="0"/>
          <w:marRight w:val="0"/>
          <w:marTop w:val="0"/>
          <w:marBottom w:val="0"/>
          <w:divBdr>
            <w:top w:val="none" w:sz="0" w:space="0" w:color="auto"/>
            <w:left w:val="none" w:sz="0" w:space="0" w:color="auto"/>
            <w:bottom w:val="none" w:sz="0" w:space="0" w:color="auto"/>
            <w:right w:val="none" w:sz="0" w:space="0" w:color="auto"/>
          </w:divBdr>
        </w:div>
        <w:div w:id="649559743">
          <w:marLeft w:val="0"/>
          <w:marRight w:val="0"/>
          <w:marTop w:val="0"/>
          <w:marBottom w:val="0"/>
          <w:divBdr>
            <w:top w:val="none" w:sz="0" w:space="0" w:color="auto"/>
            <w:left w:val="none" w:sz="0" w:space="0" w:color="auto"/>
            <w:bottom w:val="none" w:sz="0" w:space="0" w:color="auto"/>
            <w:right w:val="none" w:sz="0" w:space="0" w:color="auto"/>
          </w:divBdr>
        </w:div>
        <w:div w:id="419565860">
          <w:marLeft w:val="0"/>
          <w:marRight w:val="0"/>
          <w:marTop w:val="0"/>
          <w:marBottom w:val="0"/>
          <w:divBdr>
            <w:top w:val="none" w:sz="0" w:space="0" w:color="auto"/>
            <w:left w:val="none" w:sz="0" w:space="0" w:color="auto"/>
            <w:bottom w:val="none" w:sz="0" w:space="0" w:color="auto"/>
            <w:right w:val="none" w:sz="0" w:space="0" w:color="auto"/>
          </w:divBdr>
        </w:div>
        <w:div w:id="635990002">
          <w:marLeft w:val="0"/>
          <w:marRight w:val="0"/>
          <w:marTop w:val="0"/>
          <w:marBottom w:val="0"/>
          <w:divBdr>
            <w:top w:val="none" w:sz="0" w:space="0" w:color="auto"/>
            <w:left w:val="none" w:sz="0" w:space="0" w:color="auto"/>
            <w:bottom w:val="none" w:sz="0" w:space="0" w:color="auto"/>
            <w:right w:val="none" w:sz="0" w:space="0" w:color="auto"/>
          </w:divBdr>
        </w:div>
        <w:div w:id="1276404902">
          <w:marLeft w:val="0"/>
          <w:marRight w:val="0"/>
          <w:marTop w:val="0"/>
          <w:marBottom w:val="0"/>
          <w:divBdr>
            <w:top w:val="none" w:sz="0" w:space="0" w:color="auto"/>
            <w:left w:val="none" w:sz="0" w:space="0" w:color="auto"/>
            <w:bottom w:val="none" w:sz="0" w:space="0" w:color="auto"/>
            <w:right w:val="none" w:sz="0" w:space="0" w:color="auto"/>
          </w:divBdr>
        </w:div>
        <w:div w:id="1411541979">
          <w:marLeft w:val="0"/>
          <w:marRight w:val="0"/>
          <w:marTop w:val="0"/>
          <w:marBottom w:val="0"/>
          <w:divBdr>
            <w:top w:val="none" w:sz="0" w:space="0" w:color="auto"/>
            <w:left w:val="none" w:sz="0" w:space="0" w:color="auto"/>
            <w:bottom w:val="none" w:sz="0" w:space="0" w:color="auto"/>
            <w:right w:val="none" w:sz="0" w:space="0" w:color="auto"/>
          </w:divBdr>
        </w:div>
        <w:div w:id="1259287863">
          <w:marLeft w:val="0"/>
          <w:marRight w:val="0"/>
          <w:marTop w:val="0"/>
          <w:marBottom w:val="0"/>
          <w:divBdr>
            <w:top w:val="none" w:sz="0" w:space="0" w:color="auto"/>
            <w:left w:val="none" w:sz="0" w:space="0" w:color="auto"/>
            <w:bottom w:val="none" w:sz="0" w:space="0" w:color="auto"/>
            <w:right w:val="none" w:sz="0" w:space="0" w:color="auto"/>
          </w:divBdr>
        </w:div>
        <w:div w:id="505098993">
          <w:marLeft w:val="0"/>
          <w:marRight w:val="0"/>
          <w:marTop w:val="0"/>
          <w:marBottom w:val="0"/>
          <w:divBdr>
            <w:top w:val="none" w:sz="0" w:space="0" w:color="auto"/>
            <w:left w:val="none" w:sz="0" w:space="0" w:color="auto"/>
            <w:bottom w:val="none" w:sz="0" w:space="0" w:color="auto"/>
            <w:right w:val="none" w:sz="0" w:space="0" w:color="auto"/>
          </w:divBdr>
        </w:div>
        <w:div w:id="1532842456">
          <w:marLeft w:val="0"/>
          <w:marRight w:val="0"/>
          <w:marTop w:val="0"/>
          <w:marBottom w:val="0"/>
          <w:divBdr>
            <w:top w:val="none" w:sz="0" w:space="0" w:color="auto"/>
            <w:left w:val="none" w:sz="0" w:space="0" w:color="auto"/>
            <w:bottom w:val="none" w:sz="0" w:space="0" w:color="auto"/>
            <w:right w:val="none" w:sz="0" w:space="0" w:color="auto"/>
          </w:divBdr>
        </w:div>
        <w:div w:id="1872716714">
          <w:marLeft w:val="0"/>
          <w:marRight w:val="0"/>
          <w:marTop w:val="0"/>
          <w:marBottom w:val="0"/>
          <w:divBdr>
            <w:top w:val="none" w:sz="0" w:space="0" w:color="auto"/>
            <w:left w:val="none" w:sz="0" w:space="0" w:color="auto"/>
            <w:bottom w:val="none" w:sz="0" w:space="0" w:color="auto"/>
            <w:right w:val="none" w:sz="0" w:space="0" w:color="auto"/>
          </w:divBdr>
        </w:div>
        <w:div w:id="291907971">
          <w:marLeft w:val="0"/>
          <w:marRight w:val="0"/>
          <w:marTop w:val="0"/>
          <w:marBottom w:val="0"/>
          <w:divBdr>
            <w:top w:val="none" w:sz="0" w:space="0" w:color="auto"/>
            <w:left w:val="none" w:sz="0" w:space="0" w:color="auto"/>
            <w:bottom w:val="none" w:sz="0" w:space="0" w:color="auto"/>
            <w:right w:val="none" w:sz="0" w:space="0" w:color="auto"/>
          </w:divBdr>
        </w:div>
        <w:div w:id="477843618">
          <w:marLeft w:val="0"/>
          <w:marRight w:val="0"/>
          <w:marTop w:val="0"/>
          <w:marBottom w:val="0"/>
          <w:divBdr>
            <w:top w:val="none" w:sz="0" w:space="0" w:color="auto"/>
            <w:left w:val="none" w:sz="0" w:space="0" w:color="auto"/>
            <w:bottom w:val="none" w:sz="0" w:space="0" w:color="auto"/>
            <w:right w:val="none" w:sz="0" w:space="0" w:color="auto"/>
          </w:divBdr>
        </w:div>
        <w:div w:id="48263373">
          <w:marLeft w:val="0"/>
          <w:marRight w:val="0"/>
          <w:marTop w:val="0"/>
          <w:marBottom w:val="0"/>
          <w:divBdr>
            <w:top w:val="none" w:sz="0" w:space="0" w:color="auto"/>
            <w:left w:val="none" w:sz="0" w:space="0" w:color="auto"/>
            <w:bottom w:val="none" w:sz="0" w:space="0" w:color="auto"/>
            <w:right w:val="none" w:sz="0" w:space="0" w:color="auto"/>
          </w:divBdr>
        </w:div>
        <w:div w:id="346373722">
          <w:marLeft w:val="0"/>
          <w:marRight w:val="0"/>
          <w:marTop w:val="0"/>
          <w:marBottom w:val="0"/>
          <w:divBdr>
            <w:top w:val="none" w:sz="0" w:space="0" w:color="auto"/>
            <w:left w:val="none" w:sz="0" w:space="0" w:color="auto"/>
            <w:bottom w:val="none" w:sz="0" w:space="0" w:color="auto"/>
            <w:right w:val="none" w:sz="0" w:space="0" w:color="auto"/>
          </w:divBdr>
        </w:div>
        <w:div w:id="810755506">
          <w:marLeft w:val="0"/>
          <w:marRight w:val="0"/>
          <w:marTop w:val="0"/>
          <w:marBottom w:val="0"/>
          <w:divBdr>
            <w:top w:val="none" w:sz="0" w:space="0" w:color="auto"/>
            <w:left w:val="none" w:sz="0" w:space="0" w:color="auto"/>
            <w:bottom w:val="none" w:sz="0" w:space="0" w:color="auto"/>
            <w:right w:val="none" w:sz="0" w:space="0" w:color="auto"/>
          </w:divBdr>
        </w:div>
        <w:div w:id="1107432531">
          <w:marLeft w:val="0"/>
          <w:marRight w:val="0"/>
          <w:marTop w:val="0"/>
          <w:marBottom w:val="0"/>
          <w:divBdr>
            <w:top w:val="none" w:sz="0" w:space="0" w:color="auto"/>
            <w:left w:val="none" w:sz="0" w:space="0" w:color="auto"/>
            <w:bottom w:val="none" w:sz="0" w:space="0" w:color="auto"/>
            <w:right w:val="none" w:sz="0" w:space="0" w:color="auto"/>
          </w:divBdr>
        </w:div>
        <w:div w:id="891768157">
          <w:marLeft w:val="0"/>
          <w:marRight w:val="0"/>
          <w:marTop w:val="0"/>
          <w:marBottom w:val="0"/>
          <w:divBdr>
            <w:top w:val="none" w:sz="0" w:space="0" w:color="auto"/>
            <w:left w:val="none" w:sz="0" w:space="0" w:color="auto"/>
            <w:bottom w:val="none" w:sz="0" w:space="0" w:color="auto"/>
            <w:right w:val="none" w:sz="0" w:space="0" w:color="auto"/>
          </w:divBdr>
        </w:div>
        <w:div w:id="76827175">
          <w:marLeft w:val="0"/>
          <w:marRight w:val="0"/>
          <w:marTop w:val="0"/>
          <w:marBottom w:val="0"/>
          <w:divBdr>
            <w:top w:val="none" w:sz="0" w:space="0" w:color="auto"/>
            <w:left w:val="none" w:sz="0" w:space="0" w:color="auto"/>
            <w:bottom w:val="none" w:sz="0" w:space="0" w:color="auto"/>
            <w:right w:val="none" w:sz="0" w:space="0" w:color="auto"/>
          </w:divBdr>
        </w:div>
        <w:div w:id="1235822246">
          <w:marLeft w:val="0"/>
          <w:marRight w:val="0"/>
          <w:marTop w:val="0"/>
          <w:marBottom w:val="0"/>
          <w:divBdr>
            <w:top w:val="none" w:sz="0" w:space="0" w:color="auto"/>
            <w:left w:val="none" w:sz="0" w:space="0" w:color="auto"/>
            <w:bottom w:val="none" w:sz="0" w:space="0" w:color="auto"/>
            <w:right w:val="none" w:sz="0" w:space="0" w:color="auto"/>
          </w:divBdr>
        </w:div>
        <w:div w:id="1169099099">
          <w:marLeft w:val="0"/>
          <w:marRight w:val="0"/>
          <w:marTop w:val="0"/>
          <w:marBottom w:val="0"/>
          <w:divBdr>
            <w:top w:val="none" w:sz="0" w:space="0" w:color="auto"/>
            <w:left w:val="none" w:sz="0" w:space="0" w:color="auto"/>
            <w:bottom w:val="none" w:sz="0" w:space="0" w:color="auto"/>
            <w:right w:val="none" w:sz="0" w:space="0" w:color="auto"/>
          </w:divBdr>
        </w:div>
        <w:div w:id="1920282967">
          <w:marLeft w:val="0"/>
          <w:marRight w:val="0"/>
          <w:marTop w:val="0"/>
          <w:marBottom w:val="0"/>
          <w:divBdr>
            <w:top w:val="none" w:sz="0" w:space="0" w:color="auto"/>
            <w:left w:val="none" w:sz="0" w:space="0" w:color="auto"/>
            <w:bottom w:val="none" w:sz="0" w:space="0" w:color="auto"/>
            <w:right w:val="none" w:sz="0" w:space="0" w:color="auto"/>
          </w:divBdr>
        </w:div>
        <w:div w:id="1775438274">
          <w:marLeft w:val="0"/>
          <w:marRight w:val="0"/>
          <w:marTop w:val="0"/>
          <w:marBottom w:val="0"/>
          <w:divBdr>
            <w:top w:val="none" w:sz="0" w:space="0" w:color="auto"/>
            <w:left w:val="none" w:sz="0" w:space="0" w:color="auto"/>
            <w:bottom w:val="none" w:sz="0" w:space="0" w:color="auto"/>
            <w:right w:val="none" w:sz="0" w:space="0" w:color="auto"/>
          </w:divBdr>
        </w:div>
        <w:div w:id="1790391903">
          <w:marLeft w:val="0"/>
          <w:marRight w:val="0"/>
          <w:marTop w:val="0"/>
          <w:marBottom w:val="0"/>
          <w:divBdr>
            <w:top w:val="none" w:sz="0" w:space="0" w:color="auto"/>
            <w:left w:val="none" w:sz="0" w:space="0" w:color="auto"/>
            <w:bottom w:val="none" w:sz="0" w:space="0" w:color="auto"/>
            <w:right w:val="none" w:sz="0" w:space="0" w:color="auto"/>
          </w:divBdr>
        </w:div>
        <w:div w:id="1866863756">
          <w:marLeft w:val="0"/>
          <w:marRight w:val="0"/>
          <w:marTop w:val="0"/>
          <w:marBottom w:val="0"/>
          <w:divBdr>
            <w:top w:val="none" w:sz="0" w:space="0" w:color="auto"/>
            <w:left w:val="none" w:sz="0" w:space="0" w:color="auto"/>
            <w:bottom w:val="none" w:sz="0" w:space="0" w:color="auto"/>
            <w:right w:val="none" w:sz="0" w:space="0" w:color="auto"/>
          </w:divBdr>
        </w:div>
        <w:div w:id="1262378618">
          <w:marLeft w:val="0"/>
          <w:marRight w:val="0"/>
          <w:marTop w:val="0"/>
          <w:marBottom w:val="0"/>
          <w:divBdr>
            <w:top w:val="none" w:sz="0" w:space="0" w:color="auto"/>
            <w:left w:val="none" w:sz="0" w:space="0" w:color="auto"/>
            <w:bottom w:val="none" w:sz="0" w:space="0" w:color="auto"/>
            <w:right w:val="none" w:sz="0" w:space="0" w:color="auto"/>
          </w:divBdr>
        </w:div>
        <w:div w:id="556287517">
          <w:marLeft w:val="0"/>
          <w:marRight w:val="0"/>
          <w:marTop w:val="0"/>
          <w:marBottom w:val="0"/>
          <w:divBdr>
            <w:top w:val="none" w:sz="0" w:space="0" w:color="auto"/>
            <w:left w:val="none" w:sz="0" w:space="0" w:color="auto"/>
            <w:bottom w:val="none" w:sz="0" w:space="0" w:color="auto"/>
            <w:right w:val="none" w:sz="0" w:space="0" w:color="auto"/>
          </w:divBdr>
        </w:div>
        <w:div w:id="1726564094">
          <w:marLeft w:val="0"/>
          <w:marRight w:val="0"/>
          <w:marTop w:val="0"/>
          <w:marBottom w:val="0"/>
          <w:divBdr>
            <w:top w:val="none" w:sz="0" w:space="0" w:color="auto"/>
            <w:left w:val="none" w:sz="0" w:space="0" w:color="auto"/>
            <w:bottom w:val="none" w:sz="0" w:space="0" w:color="auto"/>
            <w:right w:val="none" w:sz="0" w:space="0" w:color="auto"/>
          </w:divBdr>
        </w:div>
        <w:div w:id="278998137">
          <w:marLeft w:val="0"/>
          <w:marRight w:val="0"/>
          <w:marTop w:val="0"/>
          <w:marBottom w:val="0"/>
          <w:divBdr>
            <w:top w:val="none" w:sz="0" w:space="0" w:color="auto"/>
            <w:left w:val="none" w:sz="0" w:space="0" w:color="auto"/>
            <w:bottom w:val="none" w:sz="0" w:space="0" w:color="auto"/>
            <w:right w:val="none" w:sz="0" w:space="0" w:color="auto"/>
          </w:divBdr>
        </w:div>
        <w:div w:id="922109174">
          <w:marLeft w:val="0"/>
          <w:marRight w:val="0"/>
          <w:marTop w:val="0"/>
          <w:marBottom w:val="0"/>
          <w:divBdr>
            <w:top w:val="none" w:sz="0" w:space="0" w:color="auto"/>
            <w:left w:val="none" w:sz="0" w:space="0" w:color="auto"/>
            <w:bottom w:val="none" w:sz="0" w:space="0" w:color="auto"/>
            <w:right w:val="none" w:sz="0" w:space="0" w:color="auto"/>
          </w:divBdr>
        </w:div>
        <w:div w:id="1028601671">
          <w:marLeft w:val="0"/>
          <w:marRight w:val="0"/>
          <w:marTop w:val="0"/>
          <w:marBottom w:val="0"/>
          <w:divBdr>
            <w:top w:val="none" w:sz="0" w:space="0" w:color="auto"/>
            <w:left w:val="none" w:sz="0" w:space="0" w:color="auto"/>
            <w:bottom w:val="none" w:sz="0" w:space="0" w:color="auto"/>
            <w:right w:val="none" w:sz="0" w:space="0" w:color="auto"/>
          </w:divBdr>
        </w:div>
        <w:div w:id="1212185770">
          <w:marLeft w:val="0"/>
          <w:marRight w:val="0"/>
          <w:marTop w:val="0"/>
          <w:marBottom w:val="0"/>
          <w:divBdr>
            <w:top w:val="none" w:sz="0" w:space="0" w:color="auto"/>
            <w:left w:val="none" w:sz="0" w:space="0" w:color="auto"/>
            <w:bottom w:val="none" w:sz="0" w:space="0" w:color="auto"/>
            <w:right w:val="none" w:sz="0" w:space="0" w:color="auto"/>
          </w:divBdr>
        </w:div>
        <w:div w:id="934048932">
          <w:marLeft w:val="0"/>
          <w:marRight w:val="0"/>
          <w:marTop w:val="0"/>
          <w:marBottom w:val="0"/>
          <w:divBdr>
            <w:top w:val="none" w:sz="0" w:space="0" w:color="auto"/>
            <w:left w:val="none" w:sz="0" w:space="0" w:color="auto"/>
            <w:bottom w:val="none" w:sz="0" w:space="0" w:color="auto"/>
            <w:right w:val="none" w:sz="0" w:space="0" w:color="auto"/>
          </w:divBdr>
        </w:div>
        <w:div w:id="1404327473">
          <w:marLeft w:val="0"/>
          <w:marRight w:val="0"/>
          <w:marTop w:val="0"/>
          <w:marBottom w:val="0"/>
          <w:divBdr>
            <w:top w:val="none" w:sz="0" w:space="0" w:color="auto"/>
            <w:left w:val="none" w:sz="0" w:space="0" w:color="auto"/>
            <w:bottom w:val="none" w:sz="0" w:space="0" w:color="auto"/>
            <w:right w:val="none" w:sz="0" w:space="0" w:color="auto"/>
          </w:divBdr>
        </w:div>
        <w:div w:id="1228610051">
          <w:marLeft w:val="0"/>
          <w:marRight w:val="0"/>
          <w:marTop w:val="0"/>
          <w:marBottom w:val="0"/>
          <w:divBdr>
            <w:top w:val="none" w:sz="0" w:space="0" w:color="auto"/>
            <w:left w:val="none" w:sz="0" w:space="0" w:color="auto"/>
            <w:bottom w:val="none" w:sz="0" w:space="0" w:color="auto"/>
            <w:right w:val="none" w:sz="0" w:space="0" w:color="auto"/>
          </w:divBdr>
        </w:div>
        <w:div w:id="1987396546">
          <w:marLeft w:val="0"/>
          <w:marRight w:val="0"/>
          <w:marTop w:val="0"/>
          <w:marBottom w:val="0"/>
          <w:divBdr>
            <w:top w:val="none" w:sz="0" w:space="0" w:color="auto"/>
            <w:left w:val="none" w:sz="0" w:space="0" w:color="auto"/>
            <w:bottom w:val="none" w:sz="0" w:space="0" w:color="auto"/>
            <w:right w:val="none" w:sz="0" w:space="0" w:color="auto"/>
          </w:divBdr>
        </w:div>
        <w:div w:id="2063630008">
          <w:marLeft w:val="0"/>
          <w:marRight w:val="0"/>
          <w:marTop w:val="0"/>
          <w:marBottom w:val="0"/>
          <w:divBdr>
            <w:top w:val="none" w:sz="0" w:space="0" w:color="auto"/>
            <w:left w:val="none" w:sz="0" w:space="0" w:color="auto"/>
            <w:bottom w:val="none" w:sz="0" w:space="0" w:color="auto"/>
            <w:right w:val="none" w:sz="0" w:space="0" w:color="auto"/>
          </w:divBdr>
        </w:div>
        <w:div w:id="405541333">
          <w:marLeft w:val="0"/>
          <w:marRight w:val="0"/>
          <w:marTop w:val="0"/>
          <w:marBottom w:val="0"/>
          <w:divBdr>
            <w:top w:val="none" w:sz="0" w:space="0" w:color="auto"/>
            <w:left w:val="none" w:sz="0" w:space="0" w:color="auto"/>
            <w:bottom w:val="none" w:sz="0" w:space="0" w:color="auto"/>
            <w:right w:val="none" w:sz="0" w:space="0" w:color="auto"/>
          </w:divBdr>
        </w:div>
        <w:div w:id="894467397">
          <w:marLeft w:val="0"/>
          <w:marRight w:val="0"/>
          <w:marTop w:val="0"/>
          <w:marBottom w:val="0"/>
          <w:divBdr>
            <w:top w:val="none" w:sz="0" w:space="0" w:color="auto"/>
            <w:left w:val="none" w:sz="0" w:space="0" w:color="auto"/>
            <w:bottom w:val="none" w:sz="0" w:space="0" w:color="auto"/>
            <w:right w:val="none" w:sz="0" w:space="0" w:color="auto"/>
          </w:divBdr>
        </w:div>
        <w:div w:id="1967155205">
          <w:marLeft w:val="0"/>
          <w:marRight w:val="0"/>
          <w:marTop w:val="0"/>
          <w:marBottom w:val="0"/>
          <w:divBdr>
            <w:top w:val="none" w:sz="0" w:space="0" w:color="auto"/>
            <w:left w:val="none" w:sz="0" w:space="0" w:color="auto"/>
            <w:bottom w:val="none" w:sz="0" w:space="0" w:color="auto"/>
            <w:right w:val="none" w:sz="0" w:space="0" w:color="auto"/>
          </w:divBdr>
        </w:div>
        <w:div w:id="1040128939">
          <w:marLeft w:val="0"/>
          <w:marRight w:val="0"/>
          <w:marTop w:val="0"/>
          <w:marBottom w:val="0"/>
          <w:divBdr>
            <w:top w:val="none" w:sz="0" w:space="0" w:color="auto"/>
            <w:left w:val="none" w:sz="0" w:space="0" w:color="auto"/>
            <w:bottom w:val="none" w:sz="0" w:space="0" w:color="auto"/>
            <w:right w:val="none" w:sz="0" w:space="0" w:color="auto"/>
          </w:divBdr>
        </w:div>
        <w:div w:id="229581020">
          <w:marLeft w:val="0"/>
          <w:marRight w:val="0"/>
          <w:marTop w:val="0"/>
          <w:marBottom w:val="0"/>
          <w:divBdr>
            <w:top w:val="none" w:sz="0" w:space="0" w:color="auto"/>
            <w:left w:val="none" w:sz="0" w:space="0" w:color="auto"/>
            <w:bottom w:val="none" w:sz="0" w:space="0" w:color="auto"/>
            <w:right w:val="none" w:sz="0" w:space="0" w:color="auto"/>
          </w:divBdr>
        </w:div>
        <w:div w:id="744298858">
          <w:marLeft w:val="0"/>
          <w:marRight w:val="0"/>
          <w:marTop w:val="0"/>
          <w:marBottom w:val="0"/>
          <w:divBdr>
            <w:top w:val="none" w:sz="0" w:space="0" w:color="auto"/>
            <w:left w:val="none" w:sz="0" w:space="0" w:color="auto"/>
            <w:bottom w:val="none" w:sz="0" w:space="0" w:color="auto"/>
            <w:right w:val="none" w:sz="0" w:space="0" w:color="auto"/>
          </w:divBdr>
        </w:div>
        <w:div w:id="93285570">
          <w:marLeft w:val="0"/>
          <w:marRight w:val="0"/>
          <w:marTop w:val="0"/>
          <w:marBottom w:val="0"/>
          <w:divBdr>
            <w:top w:val="none" w:sz="0" w:space="0" w:color="auto"/>
            <w:left w:val="none" w:sz="0" w:space="0" w:color="auto"/>
            <w:bottom w:val="none" w:sz="0" w:space="0" w:color="auto"/>
            <w:right w:val="none" w:sz="0" w:space="0" w:color="auto"/>
          </w:divBdr>
        </w:div>
        <w:div w:id="1854950641">
          <w:marLeft w:val="0"/>
          <w:marRight w:val="0"/>
          <w:marTop w:val="0"/>
          <w:marBottom w:val="0"/>
          <w:divBdr>
            <w:top w:val="none" w:sz="0" w:space="0" w:color="auto"/>
            <w:left w:val="none" w:sz="0" w:space="0" w:color="auto"/>
            <w:bottom w:val="none" w:sz="0" w:space="0" w:color="auto"/>
            <w:right w:val="none" w:sz="0" w:space="0" w:color="auto"/>
          </w:divBdr>
        </w:div>
        <w:div w:id="1435130759">
          <w:marLeft w:val="0"/>
          <w:marRight w:val="0"/>
          <w:marTop w:val="0"/>
          <w:marBottom w:val="0"/>
          <w:divBdr>
            <w:top w:val="none" w:sz="0" w:space="0" w:color="auto"/>
            <w:left w:val="none" w:sz="0" w:space="0" w:color="auto"/>
            <w:bottom w:val="none" w:sz="0" w:space="0" w:color="auto"/>
            <w:right w:val="none" w:sz="0" w:space="0" w:color="auto"/>
          </w:divBdr>
        </w:div>
        <w:div w:id="1795097011">
          <w:marLeft w:val="0"/>
          <w:marRight w:val="0"/>
          <w:marTop w:val="0"/>
          <w:marBottom w:val="0"/>
          <w:divBdr>
            <w:top w:val="none" w:sz="0" w:space="0" w:color="auto"/>
            <w:left w:val="none" w:sz="0" w:space="0" w:color="auto"/>
            <w:bottom w:val="none" w:sz="0" w:space="0" w:color="auto"/>
            <w:right w:val="none" w:sz="0" w:space="0" w:color="auto"/>
          </w:divBdr>
        </w:div>
        <w:div w:id="818034522">
          <w:marLeft w:val="0"/>
          <w:marRight w:val="0"/>
          <w:marTop w:val="0"/>
          <w:marBottom w:val="0"/>
          <w:divBdr>
            <w:top w:val="none" w:sz="0" w:space="0" w:color="auto"/>
            <w:left w:val="none" w:sz="0" w:space="0" w:color="auto"/>
            <w:bottom w:val="none" w:sz="0" w:space="0" w:color="auto"/>
            <w:right w:val="none" w:sz="0" w:space="0" w:color="auto"/>
          </w:divBdr>
        </w:div>
        <w:div w:id="126245007">
          <w:marLeft w:val="0"/>
          <w:marRight w:val="0"/>
          <w:marTop w:val="0"/>
          <w:marBottom w:val="0"/>
          <w:divBdr>
            <w:top w:val="none" w:sz="0" w:space="0" w:color="auto"/>
            <w:left w:val="none" w:sz="0" w:space="0" w:color="auto"/>
            <w:bottom w:val="none" w:sz="0" w:space="0" w:color="auto"/>
            <w:right w:val="none" w:sz="0" w:space="0" w:color="auto"/>
          </w:divBdr>
        </w:div>
        <w:div w:id="2119442223">
          <w:marLeft w:val="0"/>
          <w:marRight w:val="0"/>
          <w:marTop w:val="0"/>
          <w:marBottom w:val="0"/>
          <w:divBdr>
            <w:top w:val="none" w:sz="0" w:space="0" w:color="auto"/>
            <w:left w:val="none" w:sz="0" w:space="0" w:color="auto"/>
            <w:bottom w:val="none" w:sz="0" w:space="0" w:color="auto"/>
            <w:right w:val="none" w:sz="0" w:space="0" w:color="auto"/>
          </w:divBdr>
        </w:div>
        <w:div w:id="1786998484">
          <w:marLeft w:val="0"/>
          <w:marRight w:val="0"/>
          <w:marTop w:val="0"/>
          <w:marBottom w:val="0"/>
          <w:divBdr>
            <w:top w:val="none" w:sz="0" w:space="0" w:color="auto"/>
            <w:left w:val="none" w:sz="0" w:space="0" w:color="auto"/>
            <w:bottom w:val="none" w:sz="0" w:space="0" w:color="auto"/>
            <w:right w:val="none" w:sz="0" w:space="0" w:color="auto"/>
          </w:divBdr>
        </w:div>
        <w:div w:id="1422405967">
          <w:marLeft w:val="0"/>
          <w:marRight w:val="0"/>
          <w:marTop w:val="0"/>
          <w:marBottom w:val="0"/>
          <w:divBdr>
            <w:top w:val="none" w:sz="0" w:space="0" w:color="auto"/>
            <w:left w:val="none" w:sz="0" w:space="0" w:color="auto"/>
            <w:bottom w:val="none" w:sz="0" w:space="0" w:color="auto"/>
            <w:right w:val="none" w:sz="0" w:space="0" w:color="auto"/>
          </w:divBdr>
        </w:div>
        <w:div w:id="1254632279">
          <w:marLeft w:val="0"/>
          <w:marRight w:val="0"/>
          <w:marTop w:val="0"/>
          <w:marBottom w:val="0"/>
          <w:divBdr>
            <w:top w:val="none" w:sz="0" w:space="0" w:color="auto"/>
            <w:left w:val="none" w:sz="0" w:space="0" w:color="auto"/>
            <w:bottom w:val="none" w:sz="0" w:space="0" w:color="auto"/>
            <w:right w:val="none" w:sz="0" w:space="0" w:color="auto"/>
          </w:divBdr>
        </w:div>
        <w:div w:id="1301887786">
          <w:marLeft w:val="0"/>
          <w:marRight w:val="0"/>
          <w:marTop w:val="0"/>
          <w:marBottom w:val="0"/>
          <w:divBdr>
            <w:top w:val="none" w:sz="0" w:space="0" w:color="auto"/>
            <w:left w:val="none" w:sz="0" w:space="0" w:color="auto"/>
            <w:bottom w:val="none" w:sz="0" w:space="0" w:color="auto"/>
            <w:right w:val="none" w:sz="0" w:space="0" w:color="auto"/>
          </w:divBdr>
        </w:div>
        <w:div w:id="1586501635">
          <w:marLeft w:val="0"/>
          <w:marRight w:val="0"/>
          <w:marTop w:val="0"/>
          <w:marBottom w:val="0"/>
          <w:divBdr>
            <w:top w:val="none" w:sz="0" w:space="0" w:color="auto"/>
            <w:left w:val="none" w:sz="0" w:space="0" w:color="auto"/>
            <w:bottom w:val="none" w:sz="0" w:space="0" w:color="auto"/>
            <w:right w:val="none" w:sz="0" w:space="0" w:color="auto"/>
          </w:divBdr>
        </w:div>
        <w:div w:id="762604278">
          <w:marLeft w:val="0"/>
          <w:marRight w:val="0"/>
          <w:marTop w:val="0"/>
          <w:marBottom w:val="0"/>
          <w:divBdr>
            <w:top w:val="none" w:sz="0" w:space="0" w:color="auto"/>
            <w:left w:val="none" w:sz="0" w:space="0" w:color="auto"/>
            <w:bottom w:val="none" w:sz="0" w:space="0" w:color="auto"/>
            <w:right w:val="none" w:sz="0" w:space="0" w:color="auto"/>
          </w:divBdr>
        </w:div>
        <w:div w:id="127627212">
          <w:marLeft w:val="0"/>
          <w:marRight w:val="0"/>
          <w:marTop w:val="0"/>
          <w:marBottom w:val="0"/>
          <w:divBdr>
            <w:top w:val="none" w:sz="0" w:space="0" w:color="auto"/>
            <w:left w:val="none" w:sz="0" w:space="0" w:color="auto"/>
            <w:bottom w:val="none" w:sz="0" w:space="0" w:color="auto"/>
            <w:right w:val="none" w:sz="0" w:space="0" w:color="auto"/>
          </w:divBdr>
        </w:div>
        <w:div w:id="56589160">
          <w:marLeft w:val="0"/>
          <w:marRight w:val="0"/>
          <w:marTop w:val="0"/>
          <w:marBottom w:val="0"/>
          <w:divBdr>
            <w:top w:val="none" w:sz="0" w:space="0" w:color="auto"/>
            <w:left w:val="none" w:sz="0" w:space="0" w:color="auto"/>
            <w:bottom w:val="none" w:sz="0" w:space="0" w:color="auto"/>
            <w:right w:val="none" w:sz="0" w:space="0" w:color="auto"/>
          </w:divBdr>
        </w:div>
        <w:div w:id="34622989">
          <w:marLeft w:val="0"/>
          <w:marRight w:val="0"/>
          <w:marTop w:val="0"/>
          <w:marBottom w:val="0"/>
          <w:divBdr>
            <w:top w:val="none" w:sz="0" w:space="0" w:color="auto"/>
            <w:left w:val="none" w:sz="0" w:space="0" w:color="auto"/>
            <w:bottom w:val="none" w:sz="0" w:space="0" w:color="auto"/>
            <w:right w:val="none" w:sz="0" w:space="0" w:color="auto"/>
          </w:divBdr>
        </w:div>
        <w:div w:id="1659847111">
          <w:marLeft w:val="0"/>
          <w:marRight w:val="0"/>
          <w:marTop w:val="0"/>
          <w:marBottom w:val="0"/>
          <w:divBdr>
            <w:top w:val="none" w:sz="0" w:space="0" w:color="auto"/>
            <w:left w:val="none" w:sz="0" w:space="0" w:color="auto"/>
            <w:bottom w:val="none" w:sz="0" w:space="0" w:color="auto"/>
            <w:right w:val="none" w:sz="0" w:space="0" w:color="auto"/>
          </w:divBdr>
        </w:div>
        <w:div w:id="2141874900">
          <w:marLeft w:val="0"/>
          <w:marRight w:val="0"/>
          <w:marTop w:val="0"/>
          <w:marBottom w:val="0"/>
          <w:divBdr>
            <w:top w:val="none" w:sz="0" w:space="0" w:color="auto"/>
            <w:left w:val="none" w:sz="0" w:space="0" w:color="auto"/>
            <w:bottom w:val="none" w:sz="0" w:space="0" w:color="auto"/>
            <w:right w:val="none" w:sz="0" w:space="0" w:color="auto"/>
          </w:divBdr>
        </w:div>
        <w:div w:id="2088378934">
          <w:marLeft w:val="0"/>
          <w:marRight w:val="0"/>
          <w:marTop w:val="0"/>
          <w:marBottom w:val="0"/>
          <w:divBdr>
            <w:top w:val="none" w:sz="0" w:space="0" w:color="auto"/>
            <w:left w:val="none" w:sz="0" w:space="0" w:color="auto"/>
            <w:bottom w:val="none" w:sz="0" w:space="0" w:color="auto"/>
            <w:right w:val="none" w:sz="0" w:space="0" w:color="auto"/>
          </w:divBdr>
        </w:div>
        <w:div w:id="129829918">
          <w:marLeft w:val="0"/>
          <w:marRight w:val="0"/>
          <w:marTop w:val="0"/>
          <w:marBottom w:val="0"/>
          <w:divBdr>
            <w:top w:val="none" w:sz="0" w:space="0" w:color="auto"/>
            <w:left w:val="none" w:sz="0" w:space="0" w:color="auto"/>
            <w:bottom w:val="none" w:sz="0" w:space="0" w:color="auto"/>
            <w:right w:val="none" w:sz="0" w:space="0" w:color="auto"/>
          </w:divBdr>
        </w:div>
        <w:div w:id="1943954320">
          <w:marLeft w:val="0"/>
          <w:marRight w:val="0"/>
          <w:marTop w:val="0"/>
          <w:marBottom w:val="0"/>
          <w:divBdr>
            <w:top w:val="none" w:sz="0" w:space="0" w:color="auto"/>
            <w:left w:val="none" w:sz="0" w:space="0" w:color="auto"/>
            <w:bottom w:val="none" w:sz="0" w:space="0" w:color="auto"/>
            <w:right w:val="none" w:sz="0" w:space="0" w:color="auto"/>
          </w:divBdr>
        </w:div>
        <w:div w:id="1016887250">
          <w:marLeft w:val="0"/>
          <w:marRight w:val="0"/>
          <w:marTop w:val="0"/>
          <w:marBottom w:val="0"/>
          <w:divBdr>
            <w:top w:val="none" w:sz="0" w:space="0" w:color="auto"/>
            <w:left w:val="none" w:sz="0" w:space="0" w:color="auto"/>
            <w:bottom w:val="none" w:sz="0" w:space="0" w:color="auto"/>
            <w:right w:val="none" w:sz="0" w:space="0" w:color="auto"/>
          </w:divBdr>
        </w:div>
        <w:div w:id="1575310884">
          <w:marLeft w:val="0"/>
          <w:marRight w:val="0"/>
          <w:marTop w:val="0"/>
          <w:marBottom w:val="0"/>
          <w:divBdr>
            <w:top w:val="none" w:sz="0" w:space="0" w:color="auto"/>
            <w:left w:val="none" w:sz="0" w:space="0" w:color="auto"/>
            <w:bottom w:val="none" w:sz="0" w:space="0" w:color="auto"/>
            <w:right w:val="none" w:sz="0" w:space="0" w:color="auto"/>
          </w:divBdr>
        </w:div>
        <w:div w:id="1344552684">
          <w:marLeft w:val="0"/>
          <w:marRight w:val="0"/>
          <w:marTop w:val="0"/>
          <w:marBottom w:val="0"/>
          <w:divBdr>
            <w:top w:val="none" w:sz="0" w:space="0" w:color="auto"/>
            <w:left w:val="none" w:sz="0" w:space="0" w:color="auto"/>
            <w:bottom w:val="none" w:sz="0" w:space="0" w:color="auto"/>
            <w:right w:val="none" w:sz="0" w:space="0" w:color="auto"/>
          </w:divBdr>
        </w:div>
        <w:div w:id="184371245">
          <w:marLeft w:val="0"/>
          <w:marRight w:val="0"/>
          <w:marTop w:val="0"/>
          <w:marBottom w:val="0"/>
          <w:divBdr>
            <w:top w:val="none" w:sz="0" w:space="0" w:color="auto"/>
            <w:left w:val="none" w:sz="0" w:space="0" w:color="auto"/>
            <w:bottom w:val="none" w:sz="0" w:space="0" w:color="auto"/>
            <w:right w:val="none" w:sz="0" w:space="0" w:color="auto"/>
          </w:divBdr>
        </w:div>
        <w:div w:id="174150295">
          <w:marLeft w:val="0"/>
          <w:marRight w:val="0"/>
          <w:marTop w:val="0"/>
          <w:marBottom w:val="0"/>
          <w:divBdr>
            <w:top w:val="none" w:sz="0" w:space="0" w:color="auto"/>
            <w:left w:val="none" w:sz="0" w:space="0" w:color="auto"/>
            <w:bottom w:val="none" w:sz="0" w:space="0" w:color="auto"/>
            <w:right w:val="none" w:sz="0" w:space="0" w:color="auto"/>
          </w:divBdr>
        </w:div>
        <w:div w:id="16201910">
          <w:marLeft w:val="0"/>
          <w:marRight w:val="0"/>
          <w:marTop w:val="0"/>
          <w:marBottom w:val="0"/>
          <w:divBdr>
            <w:top w:val="none" w:sz="0" w:space="0" w:color="auto"/>
            <w:left w:val="none" w:sz="0" w:space="0" w:color="auto"/>
            <w:bottom w:val="none" w:sz="0" w:space="0" w:color="auto"/>
            <w:right w:val="none" w:sz="0" w:space="0" w:color="auto"/>
          </w:divBdr>
        </w:div>
        <w:div w:id="608589936">
          <w:marLeft w:val="0"/>
          <w:marRight w:val="0"/>
          <w:marTop w:val="0"/>
          <w:marBottom w:val="0"/>
          <w:divBdr>
            <w:top w:val="none" w:sz="0" w:space="0" w:color="auto"/>
            <w:left w:val="none" w:sz="0" w:space="0" w:color="auto"/>
            <w:bottom w:val="none" w:sz="0" w:space="0" w:color="auto"/>
            <w:right w:val="none" w:sz="0" w:space="0" w:color="auto"/>
          </w:divBdr>
        </w:div>
        <w:div w:id="1798990595">
          <w:marLeft w:val="0"/>
          <w:marRight w:val="0"/>
          <w:marTop w:val="0"/>
          <w:marBottom w:val="0"/>
          <w:divBdr>
            <w:top w:val="none" w:sz="0" w:space="0" w:color="auto"/>
            <w:left w:val="none" w:sz="0" w:space="0" w:color="auto"/>
            <w:bottom w:val="none" w:sz="0" w:space="0" w:color="auto"/>
            <w:right w:val="none" w:sz="0" w:space="0" w:color="auto"/>
          </w:divBdr>
        </w:div>
        <w:div w:id="112790078">
          <w:marLeft w:val="0"/>
          <w:marRight w:val="0"/>
          <w:marTop w:val="0"/>
          <w:marBottom w:val="0"/>
          <w:divBdr>
            <w:top w:val="none" w:sz="0" w:space="0" w:color="auto"/>
            <w:left w:val="none" w:sz="0" w:space="0" w:color="auto"/>
            <w:bottom w:val="none" w:sz="0" w:space="0" w:color="auto"/>
            <w:right w:val="none" w:sz="0" w:space="0" w:color="auto"/>
          </w:divBdr>
        </w:div>
        <w:div w:id="2088264451">
          <w:marLeft w:val="0"/>
          <w:marRight w:val="0"/>
          <w:marTop w:val="0"/>
          <w:marBottom w:val="0"/>
          <w:divBdr>
            <w:top w:val="none" w:sz="0" w:space="0" w:color="auto"/>
            <w:left w:val="none" w:sz="0" w:space="0" w:color="auto"/>
            <w:bottom w:val="none" w:sz="0" w:space="0" w:color="auto"/>
            <w:right w:val="none" w:sz="0" w:space="0" w:color="auto"/>
          </w:divBdr>
        </w:div>
        <w:div w:id="2134976722">
          <w:marLeft w:val="0"/>
          <w:marRight w:val="0"/>
          <w:marTop w:val="0"/>
          <w:marBottom w:val="0"/>
          <w:divBdr>
            <w:top w:val="none" w:sz="0" w:space="0" w:color="auto"/>
            <w:left w:val="none" w:sz="0" w:space="0" w:color="auto"/>
            <w:bottom w:val="none" w:sz="0" w:space="0" w:color="auto"/>
            <w:right w:val="none" w:sz="0" w:space="0" w:color="auto"/>
          </w:divBdr>
        </w:div>
        <w:div w:id="76560078">
          <w:marLeft w:val="0"/>
          <w:marRight w:val="0"/>
          <w:marTop w:val="0"/>
          <w:marBottom w:val="0"/>
          <w:divBdr>
            <w:top w:val="none" w:sz="0" w:space="0" w:color="auto"/>
            <w:left w:val="none" w:sz="0" w:space="0" w:color="auto"/>
            <w:bottom w:val="none" w:sz="0" w:space="0" w:color="auto"/>
            <w:right w:val="none" w:sz="0" w:space="0" w:color="auto"/>
          </w:divBdr>
        </w:div>
        <w:div w:id="89856601">
          <w:marLeft w:val="0"/>
          <w:marRight w:val="0"/>
          <w:marTop w:val="0"/>
          <w:marBottom w:val="0"/>
          <w:divBdr>
            <w:top w:val="none" w:sz="0" w:space="0" w:color="auto"/>
            <w:left w:val="none" w:sz="0" w:space="0" w:color="auto"/>
            <w:bottom w:val="none" w:sz="0" w:space="0" w:color="auto"/>
            <w:right w:val="none" w:sz="0" w:space="0" w:color="auto"/>
          </w:divBdr>
        </w:div>
        <w:div w:id="1332097510">
          <w:marLeft w:val="0"/>
          <w:marRight w:val="0"/>
          <w:marTop w:val="0"/>
          <w:marBottom w:val="0"/>
          <w:divBdr>
            <w:top w:val="none" w:sz="0" w:space="0" w:color="auto"/>
            <w:left w:val="none" w:sz="0" w:space="0" w:color="auto"/>
            <w:bottom w:val="none" w:sz="0" w:space="0" w:color="auto"/>
            <w:right w:val="none" w:sz="0" w:space="0" w:color="auto"/>
          </w:divBdr>
        </w:div>
        <w:div w:id="1346175521">
          <w:marLeft w:val="0"/>
          <w:marRight w:val="0"/>
          <w:marTop w:val="0"/>
          <w:marBottom w:val="0"/>
          <w:divBdr>
            <w:top w:val="none" w:sz="0" w:space="0" w:color="auto"/>
            <w:left w:val="none" w:sz="0" w:space="0" w:color="auto"/>
            <w:bottom w:val="none" w:sz="0" w:space="0" w:color="auto"/>
            <w:right w:val="none" w:sz="0" w:space="0" w:color="auto"/>
          </w:divBdr>
        </w:div>
        <w:div w:id="636841547">
          <w:marLeft w:val="0"/>
          <w:marRight w:val="0"/>
          <w:marTop w:val="0"/>
          <w:marBottom w:val="0"/>
          <w:divBdr>
            <w:top w:val="none" w:sz="0" w:space="0" w:color="auto"/>
            <w:left w:val="none" w:sz="0" w:space="0" w:color="auto"/>
            <w:bottom w:val="none" w:sz="0" w:space="0" w:color="auto"/>
            <w:right w:val="none" w:sz="0" w:space="0" w:color="auto"/>
          </w:divBdr>
        </w:div>
        <w:div w:id="1713731119">
          <w:marLeft w:val="0"/>
          <w:marRight w:val="0"/>
          <w:marTop w:val="0"/>
          <w:marBottom w:val="0"/>
          <w:divBdr>
            <w:top w:val="none" w:sz="0" w:space="0" w:color="auto"/>
            <w:left w:val="none" w:sz="0" w:space="0" w:color="auto"/>
            <w:bottom w:val="none" w:sz="0" w:space="0" w:color="auto"/>
            <w:right w:val="none" w:sz="0" w:space="0" w:color="auto"/>
          </w:divBdr>
        </w:div>
        <w:div w:id="282157700">
          <w:marLeft w:val="0"/>
          <w:marRight w:val="0"/>
          <w:marTop w:val="0"/>
          <w:marBottom w:val="0"/>
          <w:divBdr>
            <w:top w:val="none" w:sz="0" w:space="0" w:color="auto"/>
            <w:left w:val="none" w:sz="0" w:space="0" w:color="auto"/>
            <w:bottom w:val="none" w:sz="0" w:space="0" w:color="auto"/>
            <w:right w:val="none" w:sz="0" w:space="0" w:color="auto"/>
          </w:divBdr>
        </w:div>
        <w:div w:id="1962495782">
          <w:marLeft w:val="0"/>
          <w:marRight w:val="0"/>
          <w:marTop w:val="0"/>
          <w:marBottom w:val="0"/>
          <w:divBdr>
            <w:top w:val="none" w:sz="0" w:space="0" w:color="auto"/>
            <w:left w:val="none" w:sz="0" w:space="0" w:color="auto"/>
            <w:bottom w:val="none" w:sz="0" w:space="0" w:color="auto"/>
            <w:right w:val="none" w:sz="0" w:space="0" w:color="auto"/>
          </w:divBdr>
        </w:div>
        <w:div w:id="332807171">
          <w:marLeft w:val="0"/>
          <w:marRight w:val="0"/>
          <w:marTop w:val="0"/>
          <w:marBottom w:val="0"/>
          <w:divBdr>
            <w:top w:val="none" w:sz="0" w:space="0" w:color="auto"/>
            <w:left w:val="none" w:sz="0" w:space="0" w:color="auto"/>
            <w:bottom w:val="none" w:sz="0" w:space="0" w:color="auto"/>
            <w:right w:val="none" w:sz="0" w:space="0" w:color="auto"/>
          </w:divBdr>
        </w:div>
        <w:div w:id="1568490858">
          <w:marLeft w:val="0"/>
          <w:marRight w:val="0"/>
          <w:marTop w:val="0"/>
          <w:marBottom w:val="0"/>
          <w:divBdr>
            <w:top w:val="none" w:sz="0" w:space="0" w:color="auto"/>
            <w:left w:val="none" w:sz="0" w:space="0" w:color="auto"/>
            <w:bottom w:val="none" w:sz="0" w:space="0" w:color="auto"/>
            <w:right w:val="none" w:sz="0" w:space="0" w:color="auto"/>
          </w:divBdr>
        </w:div>
        <w:div w:id="390541288">
          <w:marLeft w:val="0"/>
          <w:marRight w:val="0"/>
          <w:marTop w:val="0"/>
          <w:marBottom w:val="0"/>
          <w:divBdr>
            <w:top w:val="none" w:sz="0" w:space="0" w:color="auto"/>
            <w:left w:val="none" w:sz="0" w:space="0" w:color="auto"/>
            <w:bottom w:val="none" w:sz="0" w:space="0" w:color="auto"/>
            <w:right w:val="none" w:sz="0" w:space="0" w:color="auto"/>
          </w:divBdr>
        </w:div>
        <w:div w:id="1563366955">
          <w:marLeft w:val="0"/>
          <w:marRight w:val="0"/>
          <w:marTop w:val="0"/>
          <w:marBottom w:val="0"/>
          <w:divBdr>
            <w:top w:val="none" w:sz="0" w:space="0" w:color="auto"/>
            <w:left w:val="none" w:sz="0" w:space="0" w:color="auto"/>
            <w:bottom w:val="none" w:sz="0" w:space="0" w:color="auto"/>
            <w:right w:val="none" w:sz="0" w:space="0" w:color="auto"/>
          </w:divBdr>
        </w:div>
        <w:div w:id="1937126836">
          <w:marLeft w:val="0"/>
          <w:marRight w:val="0"/>
          <w:marTop w:val="0"/>
          <w:marBottom w:val="0"/>
          <w:divBdr>
            <w:top w:val="none" w:sz="0" w:space="0" w:color="auto"/>
            <w:left w:val="none" w:sz="0" w:space="0" w:color="auto"/>
            <w:bottom w:val="none" w:sz="0" w:space="0" w:color="auto"/>
            <w:right w:val="none" w:sz="0" w:space="0" w:color="auto"/>
          </w:divBdr>
        </w:div>
        <w:div w:id="1158035888">
          <w:marLeft w:val="0"/>
          <w:marRight w:val="0"/>
          <w:marTop w:val="0"/>
          <w:marBottom w:val="0"/>
          <w:divBdr>
            <w:top w:val="none" w:sz="0" w:space="0" w:color="auto"/>
            <w:left w:val="none" w:sz="0" w:space="0" w:color="auto"/>
            <w:bottom w:val="none" w:sz="0" w:space="0" w:color="auto"/>
            <w:right w:val="none" w:sz="0" w:space="0" w:color="auto"/>
          </w:divBdr>
        </w:div>
        <w:div w:id="609436914">
          <w:marLeft w:val="0"/>
          <w:marRight w:val="0"/>
          <w:marTop w:val="0"/>
          <w:marBottom w:val="0"/>
          <w:divBdr>
            <w:top w:val="none" w:sz="0" w:space="0" w:color="auto"/>
            <w:left w:val="none" w:sz="0" w:space="0" w:color="auto"/>
            <w:bottom w:val="none" w:sz="0" w:space="0" w:color="auto"/>
            <w:right w:val="none" w:sz="0" w:space="0" w:color="auto"/>
          </w:divBdr>
        </w:div>
        <w:div w:id="309678531">
          <w:marLeft w:val="0"/>
          <w:marRight w:val="0"/>
          <w:marTop w:val="0"/>
          <w:marBottom w:val="0"/>
          <w:divBdr>
            <w:top w:val="none" w:sz="0" w:space="0" w:color="auto"/>
            <w:left w:val="none" w:sz="0" w:space="0" w:color="auto"/>
            <w:bottom w:val="none" w:sz="0" w:space="0" w:color="auto"/>
            <w:right w:val="none" w:sz="0" w:space="0" w:color="auto"/>
          </w:divBdr>
        </w:div>
        <w:div w:id="1322392967">
          <w:marLeft w:val="0"/>
          <w:marRight w:val="0"/>
          <w:marTop w:val="0"/>
          <w:marBottom w:val="0"/>
          <w:divBdr>
            <w:top w:val="none" w:sz="0" w:space="0" w:color="auto"/>
            <w:left w:val="none" w:sz="0" w:space="0" w:color="auto"/>
            <w:bottom w:val="none" w:sz="0" w:space="0" w:color="auto"/>
            <w:right w:val="none" w:sz="0" w:space="0" w:color="auto"/>
          </w:divBdr>
        </w:div>
        <w:div w:id="1669750765">
          <w:marLeft w:val="0"/>
          <w:marRight w:val="0"/>
          <w:marTop w:val="0"/>
          <w:marBottom w:val="0"/>
          <w:divBdr>
            <w:top w:val="none" w:sz="0" w:space="0" w:color="auto"/>
            <w:left w:val="none" w:sz="0" w:space="0" w:color="auto"/>
            <w:bottom w:val="none" w:sz="0" w:space="0" w:color="auto"/>
            <w:right w:val="none" w:sz="0" w:space="0" w:color="auto"/>
          </w:divBdr>
        </w:div>
        <w:div w:id="740761528">
          <w:marLeft w:val="0"/>
          <w:marRight w:val="0"/>
          <w:marTop w:val="0"/>
          <w:marBottom w:val="0"/>
          <w:divBdr>
            <w:top w:val="none" w:sz="0" w:space="0" w:color="auto"/>
            <w:left w:val="none" w:sz="0" w:space="0" w:color="auto"/>
            <w:bottom w:val="none" w:sz="0" w:space="0" w:color="auto"/>
            <w:right w:val="none" w:sz="0" w:space="0" w:color="auto"/>
          </w:divBdr>
        </w:div>
        <w:div w:id="1512261471">
          <w:marLeft w:val="0"/>
          <w:marRight w:val="0"/>
          <w:marTop w:val="0"/>
          <w:marBottom w:val="0"/>
          <w:divBdr>
            <w:top w:val="none" w:sz="0" w:space="0" w:color="auto"/>
            <w:left w:val="none" w:sz="0" w:space="0" w:color="auto"/>
            <w:bottom w:val="none" w:sz="0" w:space="0" w:color="auto"/>
            <w:right w:val="none" w:sz="0" w:space="0" w:color="auto"/>
          </w:divBdr>
        </w:div>
        <w:div w:id="309485783">
          <w:marLeft w:val="0"/>
          <w:marRight w:val="0"/>
          <w:marTop w:val="0"/>
          <w:marBottom w:val="0"/>
          <w:divBdr>
            <w:top w:val="none" w:sz="0" w:space="0" w:color="auto"/>
            <w:left w:val="none" w:sz="0" w:space="0" w:color="auto"/>
            <w:bottom w:val="none" w:sz="0" w:space="0" w:color="auto"/>
            <w:right w:val="none" w:sz="0" w:space="0" w:color="auto"/>
          </w:divBdr>
        </w:div>
        <w:div w:id="918096684">
          <w:marLeft w:val="0"/>
          <w:marRight w:val="0"/>
          <w:marTop w:val="0"/>
          <w:marBottom w:val="0"/>
          <w:divBdr>
            <w:top w:val="none" w:sz="0" w:space="0" w:color="auto"/>
            <w:left w:val="none" w:sz="0" w:space="0" w:color="auto"/>
            <w:bottom w:val="none" w:sz="0" w:space="0" w:color="auto"/>
            <w:right w:val="none" w:sz="0" w:space="0" w:color="auto"/>
          </w:divBdr>
        </w:div>
        <w:div w:id="297731542">
          <w:marLeft w:val="0"/>
          <w:marRight w:val="0"/>
          <w:marTop w:val="0"/>
          <w:marBottom w:val="0"/>
          <w:divBdr>
            <w:top w:val="none" w:sz="0" w:space="0" w:color="auto"/>
            <w:left w:val="none" w:sz="0" w:space="0" w:color="auto"/>
            <w:bottom w:val="none" w:sz="0" w:space="0" w:color="auto"/>
            <w:right w:val="none" w:sz="0" w:space="0" w:color="auto"/>
          </w:divBdr>
        </w:div>
        <w:div w:id="1835297555">
          <w:marLeft w:val="0"/>
          <w:marRight w:val="0"/>
          <w:marTop w:val="0"/>
          <w:marBottom w:val="0"/>
          <w:divBdr>
            <w:top w:val="none" w:sz="0" w:space="0" w:color="auto"/>
            <w:left w:val="none" w:sz="0" w:space="0" w:color="auto"/>
            <w:bottom w:val="none" w:sz="0" w:space="0" w:color="auto"/>
            <w:right w:val="none" w:sz="0" w:space="0" w:color="auto"/>
          </w:divBdr>
        </w:div>
        <w:div w:id="1666057085">
          <w:marLeft w:val="0"/>
          <w:marRight w:val="0"/>
          <w:marTop w:val="0"/>
          <w:marBottom w:val="0"/>
          <w:divBdr>
            <w:top w:val="none" w:sz="0" w:space="0" w:color="auto"/>
            <w:left w:val="none" w:sz="0" w:space="0" w:color="auto"/>
            <w:bottom w:val="none" w:sz="0" w:space="0" w:color="auto"/>
            <w:right w:val="none" w:sz="0" w:space="0" w:color="auto"/>
          </w:divBdr>
        </w:div>
        <w:div w:id="1300912544">
          <w:marLeft w:val="0"/>
          <w:marRight w:val="0"/>
          <w:marTop w:val="0"/>
          <w:marBottom w:val="0"/>
          <w:divBdr>
            <w:top w:val="none" w:sz="0" w:space="0" w:color="auto"/>
            <w:left w:val="none" w:sz="0" w:space="0" w:color="auto"/>
            <w:bottom w:val="none" w:sz="0" w:space="0" w:color="auto"/>
            <w:right w:val="none" w:sz="0" w:space="0" w:color="auto"/>
          </w:divBdr>
        </w:div>
        <w:div w:id="1792168983">
          <w:marLeft w:val="0"/>
          <w:marRight w:val="0"/>
          <w:marTop w:val="0"/>
          <w:marBottom w:val="0"/>
          <w:divBdr>
            <w:top w:val="none" w:sz="0" w:space="0" w:color="auto"/>
            <w:left w:val="none" w:sz="0" w:space="0" w:color="auto"/>
            <w:bottom w:val="none" w:sz="0" w:space="0" w:color="auto"/>
            <w:right w:val="none" w:sz="0" w:space="0" w:color="auto"/>
          </w:divBdr>
        </w:div>
        <w:div w:id="533620270">
          <w:marLeft w:val="0"/>
          <w:marRight w:val="0"/>
          <w:marTop w:val="0"/>
          <w:marBottom w:val="0"/>
          <w:divBdr>
            <w:top w:val="none" w:sz="0" w:space="0" w:color="auto"/>
            <w:left w:val="none" w:sz="0" w:space="0" w:color="auto"/>
            <w:bottom w:val="none" w:sz="0" w:space="0" w:color="auto"/>
            <w:right w:val="none" w:sz="0" w:space="0" w:color="auto"/>
          </w:divBdr>
        </w:div>
        <w:div w:id="704714105">
          <w:marLeft w:val="0"/>
          <w:marRight w:val="0"/>
          <w:marTop w:val="0"/>
          <w:marBottom w:val="0"/>
          <w:divBdr>
            <w:top w:val="none" w:sz="0" w:space="0" w:color="auto"/>
            <w:left w:val="none" w:sz="0" w:space="0" w:color="auto"/>
            <w:bottom w:val="none" w:sz="0" w:space="0" w:color="auto"/>
            <w:right w:val="none" w:sz="0" w:space="0" w:color="auto"/>
          </w:divBdr>
        </w:div>
        <w:div w:id="1322468659">
          <w:marLeft w:val="0"/>
          <w:marRight w:val="0"/>
          <w:marTop w:val="0"/>
          <w:marBottom w:val="0"/>
          <w:divBdr>
            <w:top w:val="none" w:sz="0" w:space="0" w:color="auto"/>
            <w:left w:val="none" w:sz="0" w:space="0" w:color="auto"/>
            <w:bottom w:val="none" w:sz="0" w:space="0" w:color="auto"/>
            <w:right w:val="none" w:sz="0" w:space="0" w:color="auto"/>
          </w:divBdr>
        </w:div>
        <w:div w:id="1126505875">
          <w:marLeft w:val="0"/>
          <w:marRight w:val="0"/>
          <w:marTop w:val="0"/>
          <w:marBottom w:val="0"/>
          <w:divBdr>
            <w:top w:val="none" w:sz="0" w:space="0" w:color="auto"/>
            <w:left w:val="none" w:sz="0" w:space="0" w:color="auto"/>
            <w:bottom w:val="none" w:sz="0" w:space="0" w:color="auto"/>
            <w:right w:val="none" w:sz="0" w:space="0" w:color="auto"/>
          </w:divBdr>
        </w:div>
        <w:div w:id="804542720">
          <w:marLeft w:val="0"/>
          <w:marRight w:val="0"/>
          <w:marTop w:val="0"/>
          <w:marBottom w:val="0"/>
          <w:divBdr>
            <w:top w:val="none" w:sz="0" w:space="0" w:color="auto"/>
            <w:left w:val="none" w:sz="0" w:space="0" w:color="auto"/>
            <w:bottom w:val="none" w:sz="0" w:space="0" w:color="auto"/>
            <w:right w:val="none" w:sz="0" w:space="0" w:color="auto"/>
          </w:divBdr>
        </w:div>
        <w:div w:id="1933007416">
          <w:marLeft w:val="0"/>
          <w:marRight w:val="0"/>
          <w:marTop w:val="0"/>
          <w:marBottom w:val="0"/>
          <w:divBdr>
            <w:top w:val="none" w:sz="0" w:space="0" w:color="auto"/>
            <w:left w:val="none" w:sz="0" w:space="0" w:color="auto"/>
            <w:bottom w:val="none" w:sz="0" w:space="0" w:color="auto"/>
            <w:right w:val="none" w:sz="0" w:space="0" w:color="auto"/>
          </w:divBdr>
        </w:div>
        <w:div w:id="1271862253">
          <w:marLeft w:val="0"/>
          <w:marRight w:val="0"/>
          <w:marTop w:val="0"/>
          <w:marBottom w:val="0"/>
          <w:divBdr>
            <w:top w:val="none" w:sz="0" w:space="0" w:color="auto"/>
            <w:left w:val="none" w:sz="0" w:space="0" w:color="auto"/>
            <w:bottom w:val="none" w:sz="0" w:space="0" w:color="auto"/>
            <w:right w:val="none" w:sz="0" w:space="0" w:color="auto"/>
          </w:divBdr>
        </w:div>
        <w:div w:id="1969121706">
          <w:marLeft w:val="0"/>
          <w:marRight w:val="0"/>
          <w:marTop w:val="0"/>
          <w:marBottom w:val="0"/>
          <w:divBdr>
            <w:top w:val="none" w:sz="0" w:space="0" w:color="auto"/>
            <w:left w:val="none" w:sz="0" w:space="0" w:color="auto"/>
            <w:bottom w:val="none" w:sz="0" w:space="0" w:color="auto"/>
            <w:right w:val="none" w:sz="0" w:space="0" w:color="auto"/>
          </w:divBdr>
        </w:div>
        <w:div w:id="1126461559">
          <w:marLeft w:val="0"/>
          <w:marRight w:val="0"/>
          <w:marTop w:val="0"/>
          <w:marBottom w:val="0"/>
          <w:divBdr>
            <w:top w:val="none" w:sz="0" w:space="0" w:color="auto"/>
            <w:left w:val="none" w:sz="0" w:space="0" w:color="auto"/>
            <w:bottom w:val="none" w:sz="0" w:space="0" w:color="auto"/>
            <w:right w:val="none" w:sz="0" w:space="0" w:color="auto"/>
          </w:divBdr>
        </w:div>
        <w:div w:id="586764657">
          <w:marLeft w:val="0"/>
          <w:marRight w:val="0"/>
          <w:marTop w:val="0"/>
          <w:marBottom w:val="0"/>
          <w:divBdr>
            <w:top w:val="none" w:sz="0" w:space="0" w:color="auto"/>
            <w:left w:val="none" w:sz="0" w:space="0" w:color="auto"/>
            <w:bottom w:val="none" w:sz="0" w:space="0" w:color="auto"/>
            <w:right w:val="none" w:sz="0" w:space="0" w:color="auto"/>
          </w:divBdr>
        </w:div>
        <w:div w:id="246772417">
          <w:marLeft w:val="0"/>
          <w:marRight w:val="0"/>
          <w:marTop w:val="0"/>
          <w:marBottom w:val="0"/>
          <w:divBdr>
            <w:top w:val="none" w:sz="0" w:space="0" w:color="auto"/>
            <w:left w:val="none" w:sz="0" w:space="0" w:color="auto"/>
            <w:bottom w:val="none" w:sz="0" w:space="0" w:color="auto"/>
            <w:right w:val="none" w:sz="0" w:space="0" w:color="auto"/>
          </w:divBdr>
        </w:div>
        <w:div w:id="247081432">
          <w:marLeft w:val="0"/>
          <w:marRight w:val="0"/>
          <w:marTop w:val="0"/>
          <w:marBottom w:val="0"/>
          <w:divBdr>
            <w:top w:val="none" w:sz="0" w:space="0" w:color="auto"/>
            <w:left w:val="none" w:sz="0" w:space="0" w:color="auto"/>
            <w:bottom w:val="none" w:sz="0" w:space="0" w:color="auto"/>
            <w:right w:val="none" w:sz="0" w:space="0" w:color="auto"/>
          </w:divBdr>
        </w:div>
        <w:div w:id="1438477239">
          <w:marLeft w:val="0"/>
          <w:marRight w:val="0"/>
          <w:marTop w:val="0"/>
          <w:marBottom w:val="0"/>
          <w:divBdr>
            <w:top w:val="none" w:sz="0" w:space="0" w:color="auto"/>
            <w:left w:val="none" w:sz="0" w:space="0" w:color="auto"/>
            <w:bottom w:val="none" w:sz="0" w:space="0" w:color="auto"/>
            <w:right w:val="none" w:sz="0" w:space="0" w:color="auto"/>
          </w:divBdr>
        </w:div>
        <w:div w:id="2022854402">
          <w:marLeft w:val="0"/>
          <w:marRight w:val="0"/>
          <w:marTop w:val="0"/>
          <w:marBottom w:val="0"/>
          <w:divBdr>
            <w:top w:val="none" w:sz="0" w:space="0" w:color="auto"/>
            <w:left w:val="none" w:sz="0" w:space="0" w:color="auto"/>
            <w:bottom w:val="none" w:sz="0" w:space="0" w:color="auto"/>
            <w:right w:val="none" w:sz="0" w:space="0" w:color="auto"/>
          </w:divBdr>
        </w:div>
        <w:div w:id="571937147">
          <w:marLeft w:val="0"/>
          <w:marRight w:val="0"/>
          <w:marTop w:val="0"/>
          <w:marBottom w:val="0"/>
          <w:divBdr>
            <w:top w:val="none" w:sz="0" w:space="0" w:color="auto"/>
            <w:left w:val="none" w:sz="0" w:space="0" w:color="auto"/>
            <w:bottom w:val="none" w:sz="0" w:space="0" w:color="auto"/>
            <w:right w:val="none" w:sz="0" w:space="0" w:color="auto"/>
          </w:divBdr>
        </w:div>
        <w:div w:id="375587355">
          <w:marLeft w:val="0"/>
          <w:marRight w:val="0"/>
          <w:marTop w:val="0"/>
          <w:marBottom w:val="0"/>
          <w:divBdr>
            <w:top w:val="none" w:sz="0" w:space="0" w:color="auto"/>
            <w:left w:val="none" w:sz="0" w:space="0" w:color="auto"/>
            <w:bottom w:val="none" w:sz="0" w:space="0" w:color="auto"/>
            <w:right w:val="none" w:sz="0" w:space="0" w:color="auto"/>
          </w:divBdr>
        </w:div>
        <w:div w:id="1606426911">
          <w:marLeft w:val="0"/>
          <w:marRight w:val="0"/>
          <w:marTop w:val="0"/>
          <w:marBottom w:val="0"/>
          <w:divBdr>
            <w:top w:val="none" w:sz="0" w:space="0" w:color="auto"/>
            <w:left w:val="none" w:sz="0" w:space="0" w:color="auto"/>
            <w:bottom w:val="none" w:sz="0" w:space="0" w:color="auto"/>
            <w:right w:val="none" w:sz="0" w:space="0" w:color="auto"/>
          </w:divBdr>
        </w:div>
        <w:div w:id="1052265095">
          <w:marLeft w:val="0"/>
          <w:marRight w:val="0"/>
          <w:marTop w:val="0"/>
          <w:marBottom w:val="0"/>
          <w:divBdr>
            <w:top w:val="none" w:sz="0" w:space="0" w:color="auto"/>
            <w:left w:val="none" w:sz="0" w:space="0" w:color="auto"/>
            <w:bottom w:val="none" w:sz="0" w:space="0" w:color="auto"/>
            <w:right w:val="none" w:sz="0" w:space="0" w:color="auto"/>
          </w:divBdr>
        </w:div>
        <w:div w:id="690952499">
          <w:marLeft w:val="0"/>
          <w:marRight w:val="0"/>
          <w:marTop w:val="0"/>
          <w:marBottom w:val="0"/>
          <w:divBdr>
            <w:top w:val="none" w:sz="0" w:space="0" w:color="auto"/>
            <w:left w:val="none" w:sz="0" w:space="0" w:color="auto"/>
            <w:bottom w:val="none" w:sz="0" w:space="0" w:color="auto"/>
            <w:right w:val="none" w:sz="0" w:space="0" w:color="auto"/>
          </w:divBdr>
        </w:div>
        <w:div w:id="922681417">
          <w:marLeft w:val="0"/>
          <w:marRight w:val="0"/>
          <w:marTop w:val="0"/>
          <w:marBottom w:val="0"/>
          <w:divBdr>
            <w:top w:val="none" w:sz="0" w:space="0" w:color="auto"/>
            <w:left w:val="none" w:sz="0" w:space="0" w:color="auto"/>
            <w:bottom w:val="none" w:sz="0" w:space="0" w:color="auto"/>
            <w:right w:val="none" w:sz="0" w:space="0" w:color="auto"/>
          </w:divBdr>
        </w:div>
        <w:div w:id="3437604">
          <w:marLeft w:val="0"/>
          <w:marRight w:val="0"/>
          <w:marTop w:val="0"/>
          <w:marBottom w:val="0"/>
          <w:divBdr>
            <w:top w:val="none" w:sz="0" w:space="0" w:color="auto"/>
            <w:left w:val="none" w:sz="0" w:space="0" w:color="auto"/>
            <w:bottom w:val="none" w:sz="0" w:space="0" w:color="auto"/>
            <w:right w:val="none" w:sz="0" w:space="0" w:color="auto"/>
          </w:divBdr>
        </w:div>
        <w:div w:id="764037285">
          <w:marLeft w:val="0"/>
          <w:marRight w:val="0"/>
          <w:marTop w:val="0"/>
          <w:marBottom w:val="0"/>
          <w:divBdr>
            <w:top w:val="none" w:sz="0" w:space="0" w:color="auto"/>
            <w:left w:val="none" w:sz="0" w:space="0" w:color="auto"/>
            <w:bottom w:val="none" w:sz="0" w:space="0" w:color="auto"/>
            <w:right w:val="none" w:sz="0" w:space="0" w:color="auto"/>
          </w:divBdr>
        </w:div>
        <w:div w:id="2009092960">
          <w:marLeft w:val="0"/>
          <w:marRight w:val="0"/>
          <w:marTop w:val="0"/>
          <w:marBottom w:val="0"/>
          <w:divBdr>
            <w:top w:val="none" w:sz="0" w:space="0" w:color="auto"/>
            <w:left w:val="none" w:sz="0" w:space="0" w:color="auto"/>
            <w:bottom w:val="none" w:sz="0" w:space="0" w:color="auto"/>
            <w:right w:val="none" w:sz="0" w:space="0" w:color="auto"/>
          </w:divBdr>
        </w:div>
        <w:div w:id="473568672">
          <w:marLeft w:val="0"/>
          <w:marRight w:val="0"/>
          <w:marTop w:val="0"/>
          <w:marBottom w:val="0"/>
          <w:divBdr>
            <w:top w:val="none" w:sz="0" w:space="0" w:color="auto"/>
            <w:left w:val="none" w:sz="0" w:space="0" w:color="auto"/>
            <w:bottom w:val="none" w:sz="0" w:space="0" w:color="auto"/>
            <w:right w:val="none" w:sz="0" w:space="0" w:color="auto"/>
          </w:divBdr>
        </w:div>
        <w:div w:id="958487410">
          <w:marLeft w:val="0"/>
          <w:marRight w:val="0"/>
          <w:marTop w:val="0"/>
          <w:marBottom w:val="0"/>
          <w:divBdr>
            <w:top w:val="none" w:sz="0" w:space="0" w:color="auto"/>
            <w:left w:val="none" w:sz="0" w:space="0" w:color="auto"/>
            <w:bottom w:val="none" w:sz="0" w:space="0" w:color="auto"/>
            <w:right w:val="none" w:sz="0" w:space="0" w:color="auto"/>
          </w:divBdr>
        </w:div>
        <w:div w:id="1301114384">
          <w:marLeft w:val="0"/>
          <w:marRight w:val="0"/>
          <w:marTop w:val="0"/>
          <w:marBottom w:val="0"/>
          <w:divBdr>
            <w:top w:val="none" w:sz="0" w:space="0" w:color="auto"/>
            <w:left w:val="none" w:sz="0" w:space="0" w:color="auto"/>
            <w:bottom w:val="none" w:sz="0" w:space="0" w:color="auto"/>
            <w:right w:val="none" w:sz="0" w:space="0" w:color="auto"/>
          </w:divBdr>
        </w:div>
        <w:div w:id="244917349">
          <w:marLeft w:val="0"/>
          <w:marRight w:val="0"/>
          <w:marTop w:val="0"/>
          <w:marBottom w:val="0"/>
          <w:divBdr>
            <w:top w:val="none" w:sz="0" w:space="0" w:color="auto"/>
            <w:left w:val="none" w:sz="0" w:space="0" w:color="auto"/>
            <w:bottom w:val="none" w:sz="0" w:space="0" w:color="auto"/>
            <w:right w:val="none" w:sz="0" w:space="0" w:color="auto"/>
          </w:divBdr>
        </w:div>
        <w:div w:id="1021518706">
          <w:marLeft w:val="0"/>
          <w:marRight w:val="0"/>
          <w:marTop w:val="0"/>
          <w:marBottom w:val="0"/>
          <w:divBdr>
            <w:top w:val="none" w:sz="0" w:space="0" w:color="auto"/>
            <w:left w:val="none" w:sz="0" w:space="0" w:color="auto"/>
            <w:bottom w:val="none" w:sz="0" w:space="0" w:color="auto"/>
            <w:right w:val="none" w:sz="0" w:space="0" w:color="auto"/>
          </w:divBdr>
        </w:div>
        <w:div w:id="1453014123">
          <w:marLeft w:val="0"/>
          <w:marRight w:val="0"/>
          <w:marTop w:val="0"/>
          <w:marBottom w:val="0"/>
          <w:divBdr>
            <w:top w:val="none" w:sz="0" w:space="0" w:color="auto"/>
            <w:left w:val="none" w:sz="0" w:space="0" w:color="auto"/>
            <w:bottom w:val="none" w:sz="0" w:space="0" w:color="auto"/>
            <w:right w:val="none" w:sz="0" w:space="0" w:color="auto"/>
          </w:divBdr>
        </w:div>
        <w:div w:id="2061976038">
          <w:marLeft w:val="0"/>
          <w:marRight w:val="0"/>
          <w:marTop w:val="0"/>
          <w:marBottom w:val="0"/>
          <w:divBdr>
            <w:top w:val="none" w:sz="0" w:space="0" w:color="auto"/>
            <w:left w:val="none" w:sz="0" w:space="0" w:color="auto"/>
            <w:bottom w:val="none" w:sz="0" w:space="0" w:color="auto"/>
            <w:right w:val="none" w:sz="0" w:space="0" w:color="auto"/>
          </w:divBdr>
        </w:div>
        <w:div w:id="955452710">
          <w:marLeft w:val="0"/>
          <w:marRight w:val="0"/>
          <w:marTop w:val="0"/>
          <w:marBottom w:val="0"/>
          <w:divBdr>
            <w:top w:val="none" w:sz="0" w:space="0" w:color="auto"/>
            <w:left w:val="none" w:sz="0" w:space="0" w:color="auto"/>
            <w:bottom w:val="none" w:sz="0" w:space="0" w:color="auto"/>
            <w:right w:val="none" w:sz="0" w:space="0" w:color="auto"/>
          </w:divBdr>
        </w:div>
        <w:div w:id="1847088828">
          <w:marLeft w:val="0"/>
          <w:marRight w:val="0"/>
          <w:marTop w:val="0"/>
          <w:marBottom w:val="0"/>
          <w:divBdr>
            <w:top w:val="none" w:sz="0" w:space="0" w:color="auto"/>
            <w:left w:val="none" w:sz="0" w:space="0" w:color="auto"/>
            <w:bottom w:val="none" w:sz="0" w:space="0" w:color="auto"/>
            <w:right w:val="none" w:sz="0" w:space="0" w:color="auto"/>
          </w:divBdr>
        </w:div>
        <w:div w:id="134373505">
          <w:marLeft w:val="0"/>
          <w:marRight w:val="0"/>
          <w:marTop w:val="0"/>
          <w:marBottom w:val="0"/>
          <w:divBdr>
            <w:top w:val="none" w:sz="0" w:space="0" w:color="auto"/>
            <w:left w:val="none" w:sz="0" w:space="0" w:color="auto"/>
            <w:bottom w:val="none" w:sz="0" w:space="0" w:color="auto"/>
            <w:right w:val="none" w:sz="0" w:space="0" w:color="auto"/>
          </w:divBdr>
        </w:div>
        <w:div w:id="1635066667">
          <w:marLeft w:val="0"/>
          <w:marRight w:val="0"/>
          <w:marTop w:val="0"/>
          <w:marBottom w:val="0"/>
          <w:divBdr>
            <w:top w:val="none" w:sz="0" w:space="0" w:color="auto"/>
            <w:left w:val="none" w:sz="0" w:space="0" w:color="auto"/>
            <w:bottom w:val="none" w:sz="0" w:space="0" w:color="auto"/>
            <w:right w:val="none" w:sz="0" w:space="0" w:color="auto"/>
          </w:divBdr>
        </w:div>
        <w:div w:id="1084449824">
          <w:marLeft w:val="0"/>
          <w:marRight w:val="0"/>
          <w:marTop w:val="0"/>
          <w:marBottom w:val="0"/>
          <w:divBdr>
            <w:top w:val="none" w:sz="0" w:space="0" w:color="auto"/>
            <w:left w:val="none" w:sz="0" w:space="0" w:color="auto"/>
            <w:bottom w:val="none" w:sz="0" w:space="0" w:color="auto"/>
            <w:right w:val="none" w:sz="0" w:space="0" w:color="auto"/>
          </w:divBdr>
        </w:div>
        <w:div w:id="957222903">
          <w:marLeft w:val="0"/>
          <w:marRight w:val="0"/>
          <w:marTop w:val="0"/>
          <w:marBottom w:val="0"/>
          <w:divBdr>
            <w:top w:val="none" w:sz="0" w:space="0" w:color="auto"/>
            <w:left w:val="none" w:sz="0" w:space="0" w:color="auto"/>
            <w:bottom w:val="none" w:sz="0" w:space="0" w:color="auto"/>
            <w:right w:val="none" w:sz="0" w:space="0" w:color="auto"/>
          </w:divBdr>
        </w:div>
        <w:div w:id="2062241664">
          <w:marLeft w:val="0"/>
          <w:marRight w:val="0"/>
          <w:marTop w:val="0"/>
          <w:marBottom w:val="0"/>
          <w:divBdr>
            <w:top w:val="none" w:sz="0" w:space="0" w:color="auto"/>
            <w:left w:val="none" w:sz="0" w:space="0" w:color="auto"/>
            <w:bottom w:val="none" w:sz="0" w:space="0" w:color="auto"/>
            <w:right w:val="none" w:sz="0" w:space="0" w:color="auto"/>
          </w:divBdr>
        </w:div>
        <w:div w:id="2041541498">
          <w:marLeft w:val="0"/>
          <w:marRight w:val="0"/>
          <w:marTop w:val="0"/>
          <w:marBottom w:val="0"/>
          <w:divBdr>
            <w:top w:val="none" w:sz="0" w:space="0" w:color="auto"/>
            <w:left w:val="none" w:sz="0" w:space="0" w:color="auto"/>
            <w:bottom w:val="none" w:sz="0" w:space="0" w:color="auto"/>
            <w:right w:val="none" w:sz="0" w:space="0" w:color="auto"/>
          </w:divBdr>
        </w:div>
        <w:div w:id="781925043">
          <w:marLeft w:val="0"/>
          <w:marRight w:val="0"/>
          <w:marTop w:val="0"/>
          <w:marBottom w:val="0"/>
          <w:divBdr>
            <w:top w:val="none" w:sz="0" w:space="0" w:color="auto"/>
            <w:left w:val="none" w:sz="0" w:space="0" w:color="auto"/>
            <w:bottom w:val="none" w:sz="0" w:space="0" w:color="auto"/>
            <w:right w:val="none" w:sz="0" w:space="0" w:color="auto"/>
          </w:divBdr>
        </w:div>
        <w:div w:id="1829787758">
          <w:marLeft w:val="0"/>
          <w:marRight w:val="0"/>
          <w:marTop w:val="0"/>
          <w:marBottom w:val="0"/>
          <w:divBdr>
            <w:top w:val="none" w:sz="0" w:space="0" w:color="auto"/>
            <w:left w:val="none" w:sz="0" w:space="0" w:color="auto"/>
            <w:bottom w:val="none" w:sz="0" w:space="0" w:color="auto"/>
            <w:right w:val="none" w:sz="0" w:space="0" w:color="auto"/>
          </w:divBdr>
        </w:div>
        <w:div w:id="295720073">
          <w:marLeft w:val="0"/>
          <w:marRight w:val="0"/>
          <w:marTop w:val="0"/>
          <w:marBottom w:val="0"/>
          <w:divBdr>
            <w:top w:val="none" w:sz="0" w:space="0" w:color="auto"/>
            <w:left w:val="none" w:sz="0" w:space="0" w:color="auto"/>
            <w:bottom w:val="none" w:sz="0" w:space="0" w:color="auto"/>
            <w:right w:val="none" w:sz="0" w:space="0" w:color="auto"/>
          </w:divBdr>
        </w:div>
        <w:div w:id="552161014">
          <w:marLeft w:val="0"/>
          <w:marRight w:val="0"/>
          <w:marTop w:val="0"/>
          <w:marBottom w:val="0"/>
          <w:divBdr>
            <w:top w:val="none" w:sz="0" w:space="0" w:color="auto"/>
            <w:left w:val="none" w:sz="0" w:space="0" w:color="auto"/>
            <w:bottom w:val="none" w:sz="0" w:space="0" w:color="auto"/>
            <w:right w:val="none" w:sz="0" w:space="0" w:color="auto"/>
          </w:divBdr>
        </w:div>
        <w:div w:id="1114324745">
          <w:marLeft w:val="0"/>
          <w:marRight w:val="0"/>
          <w:marTop w:val="0"/>
          <w:marBottom w:val="0"/>
          <w:divBdr>
            <w:top w:val="none" w:sz="0" w:space="0" w:color="auto"/>
            <w:left w:val="none" w:sz="0" w:space="0" w:color="auto"/>
            <w:bottom w:val="none" w:sz="0" w:space="0" w:color="auto"/>
            <w:right w:val="none" w:sz="0" w:space="0" w:color="auto"/>
          </w:divBdr>
        </w:div>
      </w:divsChild>
    </w:div>
    <w:div w:id="1261068421">
      <w:bodyDiv w:val="1"/>
      <w:marLeft w:val="0"/>
      <w:marRight w:val="0"/>
      <w:marTop w:val="0"/>
      <w:marBottom w:val="0"/>
      <w:divBdr>
        <w:top w:val="none" w:sz="0" w:space="0" w:color="auto"/>
        <w:left w:val="none" w:sz="0" w:space="0" w:color="auto"/>
        <w:bottom w:val="none" w:sz="0" w:space="0" w:color="auto"/>
        <w:right w:val="none" w:sz="0" w:space="0" w:color="auto"/>
      </w:divBdr>
      <w:divsChild>
        <w:div w:id="2107925302">
          <w:marLeft w:val="0"/>
          <w:marRight w:val="0"/>
          <w:marTop w:val="0"/>
          <w:marBottom w:val="0"/>
          <w:divBdr>
            <w:top w:val="none" w:sz="0" w:space="0" w:color="auto"/>
            <w:left w:val="none" w:sz="0" w:space="0" w:color="auto"/>
            <w:bottom w:val="none" w:sz="0" w:space="0" w:color="auto"/>
            <w:right w:val="none" w:sz="0" w:space="0" w:color="auto"/>
          </w:divBdr>
        </w:div>
        <w:div w:id="1158577564">
          <w:marLeft w:val="0"/>
          <w:marRight w:val="0"/>
          <w:marTop w:val="0"/>
          <w:marBottom w:val="0"/>
          <w:divBdr>
            <w:top w:val="none" w:sz="0" w:space="0" w:color="auto"/>
            <w:left w:val="none" w:sz="0" w:space="0" w:color="auto"/>
            <w:bottom w:val="none" w:sz="0" w:space="0" w:color="auto"/>
            <w:right w:val="none" w:sz="0" w:space="0" w:color="auto"/>
          </w:divBdr>
        </w:div>
        <w:div w:id="2088073874">
          <w:marLeft w:val="0"/>
          <w:marRight w:val="0"/>
          <w:marTop w:val="0"/>
          <w:marBottom w:val="0"/>
          <w:divBdr>
            <w:top w:val="none" w:sz="0" w:space="0" w:color="auto"/>
            <w:left w:val="none" w:sz="0" w:space="0" w:color="auto"/>
            <w:bottom w:val="none" w:sz="0" w:space="0" w:color="auto"/>
            <w:right w:val="none" w:sz="0" w:space="0" w:color="auto"/>
          </w:divBdr>
        </w:div>
        <w:div w:id="1529290605">
          <w:marLeft w:val="0"/>
          <w:marRight w:val="0"/>
          <w:marTop w:val="0"/>
          <w:marBottom w:val="0"/>
          <w:divBdr>
            <w:top w:val="none" w:sz="0" w:space="0" w:color="auto"/>
            <w:left w:val="none" w:sz="0" w:space="0" w:color="auto"/>
            <w:bottom w:val="none" w:sz="0" w:space="0" w:color="auto"/>
            <w:right w:val="none" w:sz="0" w:space="0" w:color="auto"/>
          </w:divBdr>
        </w:div>
        <w:div w:id="751194758">
          <w:marLeft w:val="0"/>
          <w:marRight w:val="0"/>
          <w:marTop w:val="0"/>
          <w:marBottom w:val="0"/>
          <w:divBdr>
            <w:top w:val="none" w:sz="0" w:space="0" w:color="auto"/>
            <w:left w:val="none" w:sz="0" w:space="0" w:color="auto"/>
            <w:bottom w:val="none" w:sz="0" w:space="0" w:color="auto"/>
            <w:right w:val="none" w:sz="0" w:space="0" w:color="auto"/>
          </w:divBdr>
        </w:div>
        <w:div w:id="2068216231">
          <w:marLeft w:val="0"/>
          <w:marRight w:val="0"/>
          <w:marTop w:val="0"/>
          <w:marBottom w:val="0"/>
          <w:divBdr>
            <w:top w:val="none" w:sz="0" w:space="0" w:color="auto"/>
            <w:left w:val="none" w:sz="0" w:space="0" w:color="auto"/>
            <w:bottom w:val="none" w:sz="0" w:space="0" w:color="auto"/>
            <w:right w:val="none" w:sz="0" w:space="0" w:color="auto"/>
          </w:divBdr>
        </w:div>
        <w:div w:id="839585661">
          <w:marLeft w:val="0"/>
          <w:marRight w:val="0"/>
          <w:marTop w:val="0"/>
          <w:marBottom w:val="0"/>
          <w:divBdr>
            <w:top w:val="none" w:sz="0" w:space="0" w:color="auto"/>
            <w:left w:val="none" w:sz="0" w:space="0" w:color="auto"/>
            <w:bottom w:val="none" w:sz="0" w:space="0" w:color="auto"/>
            <w:right w:val="none" w:sz="0" w:space="0" w:color="auto"/>
          </w:divBdr>
        </w:div>
        <w:div w:id="83757886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681199221">
          <w:marLeft w:val="0"/>
          <w:marRight w:val="0"/>
          <w:marTop w:val="0"/>
          <w:marBottom w:val="0"/>
          <w:divBdr>
            <w:top w:val="none" w:sz="0" w:space="0" w:color="auto"/>
            <w:left w:val="none" w:sz="0" w:space="0" w:color="auto"/>
            <w:bottom w:val="none" w:sz="0" w:space="0" w:color="auto"/>
            <w:right w:val="none" w:sz="0" w:space="0" w:color="auto"/>
          </w:divBdr>
        </w:div>
        <w:div w:id="1394619181">
          <w:marLeft w:val="0"/>
          <w:marRight w:val="0"/>
          <w:marTop w:val="0"/>
          <w:marBottom w:val="0"/>
          <w:divBdr>
            <w:top w:val="none" w:sz="0" w:space="0" w:color="auto"/>
            <w:left w:val="none" w:sz="0" w:space="0" w:color="auto"/>
            <w:bottom w:val="none" w:sz="0" w:space="0" w:color="auto"/>
            <w:right w:val="none" w:sz="0" w:space="0" w:color="auto"/>
          </w:divBdr>
        </w:div>
        <w:div w:id="1626154705">
          <w:marLeft w:val="0"/>
          <w:marRight w:val="0"/>
          <w:marTop w:val="0"/>
          <w:marBottom w:val="0"/>
          <w:divBdr>
            <w:top w:val="none" w:sz="0" w:space="0" w:color="auto"/>
            <w:left w:val="none" w:sz="0" w:space="0" w:color="auto"/>
            <w:bottom w:val="none" w:sz="0" w:space="0" w:color="auto"/>
            <w:right w:val="none" w:sz="0" w:space="0" w:color="auto"/>
          </w:divBdr>
        </w:div>
        <w:div w:id="631521245">
          <w:marLeft w:val="0"/>
          <w:marRight w:val="0"/>
          <w:marTop w:val="0"/>
          <w:marBottom w:val="0"/>
          <w:divBdr>
            <w:top w:val="none" w:sz="0" w:space="0" w:color="auto"/>
            <w:left w:val="none" w:sz="0" w:space="0" w:color="auto"/>
            <w:bottom w:val="none" w:sz="0" w:space="0" w:color="auto"/>
            <w:right w:val="none" w:sz="0" w:space="0" w:color="auto"/>
          </w:divBdr>
        </w:div>
        <w:div w:id="426535927">
          <w:marLeft w:val="0"/>
          <w:marRight w:val="0"/>
          <w:marTop w:val="0"/>
          <w:marBottom w:val="0"/>
          <w:divBdr>
            <w:top w:val="none" w:sz="0" w:space="0" w:color="auto"/>
            <w:left w:val="none" w:sz="0" w:space="0" w:color="auto"/>
            <w:bottom w:val="none" w:sz="0" w:space="0" w:color="auto"/>
            <w:right w:val="none" w:sz="0" w:space="0" w:color="auto"/>
          </w:divBdr>
        </w:div>
        <w:div w:id="451753571">
          <w:marLeft w:val="0"/>
          <w:marRight w:val="0"/>
          <w:marTop w:val="0"/>
          <w:marBottom w:val="0"/>
          <w:divBdr>
            <w:top w:val="none" w:sz="0" w:space="0" w:color="auto"/>
            <w:left w:val="none" w:sz="0" w:space="0" w:color="auto"/>
            <w:bottom w:val="none" w:sz="0" w:space="0" w:color="auto"/>
            <w:right w:val="none" w:sz="0" w:space="0" w:color="auto"/>
          </w:divBdr>
        </w:div>
        <w:div w:id="355810676">
          <w:marLeft w:val="0"/>
          <w:marRight w:val="0"/>
          <w:marTop w:val="0"/>
          <w:marBottom w:val="0"/>
          <w:divBdr>
            <w:top w:val="none" w:sz="0" w:space="0" w:color="auto"/>
            <w:left w:val="none" w:sz="0" w:space="0" w:color="auto"/>
            <w:bottom w:val="none" w:sz="0" w:space="0" w:color="auto"/>
            <w:right w:val="none" w:sz="0" w:space="0" w:color="auto"/>
          </w:divBdr>
        </w:div>
        <w:div w:id="517694217">
          <w:marLeft w:val="0"/>
          <w:marRight w:val="0"/>
          <w:marTop w:val="0"/>
          <w:marBottom w:val="0"/>
          <w:divBdr>
            <w:top w:val="none" w:sz="0" w:space="0" w:color="auto"/>
            <w:left w:val="none" w:sz="0" w:space="0" w:color="auto"/>
            <w:bottom w:val="none" w:sz="0" w:space="0" w:color="auto"/>
            <w:right w:val="none" w:sz="0" w:space="0" w:color="auto"/>
          </w:divBdr>
        </w:div>
        <w:div w:id="82991285">
          <w:marLeft w:val="0"/>
          <w:marRight w:val="0"/>
          <w:marTop w:val="0"/>
          <w:marBottom w:val="0"/>
          <w:divBdr>
            <w:top w:val="none" w:sz="0" w:space="0" w:color="auto"/>
            <w:left w:val="none" w:sz="0" w:space="0" w:color="auto"/>
            <w:bottom w:val="none" w:sz="0" w:space="0" w:color="auto"/>
            <w:right w:val="none" w:sz="0" w:space="0" w:color="auto"/>
          </w:divBdr>
        </w:div>
        <w:div w:id="820344950">
          <w:marLeft w:val="0"/>
          <w:marRight w:val="0"/>
          <w:marTop w:val="0"/>
          <w:marBottom w:val="0"/>
          <w:divBdr>
            <w:top w:val="none" w:sz="0" w:space="0" w:color="auto"/>
            <w:left w:val="none" w:sz="0" w:space="0" w:color="auto"/>
            <w:bottom w:val="none" w:sz="0" w:space="0" w:color="auto"/>
            <w:right w:val="none" w:sz="0" w:space="0" w:color="auto"/>
          </w:divBdr>
        </w:div>
        <w:div w:id="1790707640">
          <w:marLeft w:val="0"/>
          <w:marRight w:val="0"/>
          <w:marTop w:val="0"/>
          <w:marBottom w:val="0"/>
          <w:divBdr>
            <w:top w:val="none" w:sz="0" w:space="0" w:color="auto"/>
            <w:left w:val="none" w:sz="0" w:space="0" w:color="auto"/>
            <w:bottom w:val="none" w:sz="0" w:space="0" w:color="auto"/>
            <w:right w:val="none" w:sz="0" w:space="0" w:color="auto"/>
          </w:divBdr>
        </w:div>
        <w:div w:id="864952012">
          <w:marLeft w:val="0"/>
          <w:marRight w:val="0"/>
          <w:marTop w:val="0"/>
          <w:marBottom w:val="0"/>
          <w:divBdr>
            <w:top w:val="none" w:sz="0" w:space="0" w:color="auto"/>
            <w:left w:val="none" w:sz="0" w:space="0" w:color="auto"/>
            <w:bottom w:val="none" w:sz="0" w:space="0" w:color="auto"/>
            <w:right w:val="none" w:sz="0" w:space="0" w:color="auto"/>
          </w:divBdr>
        </w:div>
        <w:div w:id="181012717">
          <w:marLeft w:val="0"/>
          <w:marRight w:val="0"/>
          <w:marTop w:val="0"/>
          <w:marBottom w:val="0"/>
          <w:divBdr>
            <w:top w:val="none" w:sz="0" w:space="0" w:color="auto"/>
            <w:left w:val="none" w:sz="0" w:space="0" w:color="auto"/>
            <w:bottom w:val="none" w:sz="0" w:space="0" w:color="auto"/>
            <w:right w:val="none" w:sz="0" w:space="0" w:color="auto"/>
          </w:divBdr>
        </w:div>
        <w:div w:id="122315617">
          <w:marLeft w:val="0"/>
          <w:marRight w:val="0"/>
          <w:marTop w:val="0"/>
          <w:marBottom w:val="0"/>
          <w:divBdr>
            <w:top w:val="none" w:sz="0" w:space="0" w:color="auto"/>
            <w:left w:val="none" w:sz="0" w:space="0" w:color="auto"/>
            <w:bottom w:val="none" w:sz="0" w:space="0" w:color="auto"/>
            <w:right w:val="none" w:sz="0" w:space="0" w:color="auto"/>
          </w:divBdr>
        </w:div>
        <w:div w:id="697463626">
          <w:marLeft w:val="0"/>
          <w:marRight w:val="0"/>
          <w:marTop w:val="0"/>
          <w:marBottom w:val="0"/>
          <w:divBdr>
            <w:top w:val="none" w:sz="0" w:space="0" w:color="auto"/>
            <w:left w:val="none" w:sz="0" w:space="0" w:color="auto"/>
            <w:bottom w:val="none" w:sz="0" w:space="0" w:color="auto"/>
            <w:right w:val="none" w:sz="0" w:space="0" w:color="auto"/>
          </w:divBdr>
        </w:div>
        <w:div w:id="1983927850">
          <w:marLeft w:val="0"/>
          <w:marRight w:val="0"/>
          <w:marTop w:val="0"/>
          <w:marBottom w:val="0"/>
          <w:divBdr>
            <w:top w:val="none" w:sz="0" w:space="0" w:color="auto"/>
            <w:left w:val="none" w:sz="0" w:space="0" w:color="auto"/>
            <w:bottom w:val="none" w:sz="0" w:space="0" w:color="auto"/>
            <w:right w:val="none" w:sz="0" w:space="0" w:color="auto"/>
          </w:divBdr>
        </w:div>
        <w:div w:id="83696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Isabello</dc:creator>
  <cp:keywords/>
  <dc:description/>
  <cp:lastModifiedBy>giusy lico</cp:lastModifiedBy>
  <cp:revision>12</cp:revision>
  <cp:lastPrinted>2017-02-03T09:00:00Z</cp:lastPrinted>
  <dcterms:created xsi:type="dcterms:W3CDTF">2019-10-28T20:18:00Z</dcterms:created>
  <dcterms:modified xsi:type="dcterms:W3CDTF">2019-11-12T19:30:00Z</dcterms:modified>
</cp:coreProperties>
</file>